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32" w:rsidRDefault="009A7332" w:rsidP="00335484">
      <w:pPr>
        <w:jc w:val="center"/>
      </w:pPr>
    </w:p>
    <w:p w:rsidR="00335484" w:rsidRDefault="00335484" w:rsidP="00335484">
      <w:pPr>
        <w:jc w:val="center"/>
        <w:rPr>
          <w:rFonts w:ascii="Times New Roman" w:hAnsi="Times New Roman" w:cs="Times New Roman"/>
          <w:sz w:val="40"/>
          <w:szCs w:val="40"/>
        </w:rPr>
      </w:pPr>
      <w:r w:rsidRPr="00335484">
        <w:rPr>
          <w:rFonts w:ascii="Times New Roman" w:hAnsi="Times New Roman" w:cs="Times New Roman"/>
          <w:sz w:val="40"/>
          <w:szCs w:val="40"/>
        </w:rPr>
        <w:t>«Ру</w:t>
      </w:r>
      <w:r>
        <w:rPr>
          <w:rFonts w:ascii="Times New Roman" w:hAnsi="Times New Roman" w:cs="Times New Roman"/>
          <w:sz w:val="40"/>
          <w:szCs w:val="40"/>
        </w:rPr>
        <w:t>с</w:t>
      </w:r>
      <w:r w:rsidRPr="00335484">
        <w:rPr>
          <w:rFonts w:ascii="Times New Roman" w:hAnsi="Times New Roman" w:cs="Times New Roman"/>
          <w:sz w:val="40"/>
          <w:szCs w:val="40"/>
        </w:rPr>
        <w:t>ский язык»</w:t>
      </w:r>
    </w:p>
    <w:p w:rsidR="00335484" w:rsidRDefault="00335484" w:rsidP="00335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Гр – 2 ЭРСТ</w:t>
      </w:r>
    </w:p>
    <w:tbl>
      <w:tblPr>
        <w:tblW w:w="1083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1843"/>
        <w:gridCol w:w="1983"/>
        <w:gridCol w:w="2126"/>
        <w:gridCol w:w="3036"/>
      </w:tblGrid>
      <w:tr w:rsidR="00335484" w:rsidRPr="00DA6072" w:rsidTr="00516F12">
        <w:trPr>
          <w:trHeight w:hRule="exact" w:val="10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484" w:rsidRPr="00516F12" w:rsidRDefault="00335484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5484" w:rsidRPr="00516F12" w:rsidRDefault="00335484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484" w:rsidRPr="00516F12" w:rsidRDefault="00335484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5484" w:rsidRDefault="00335484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  <w:p w:rsidR="00516F12" w:rsidRPr="00516F12" w:rsidRDefault="00516F12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484" w:rsidRPr="00516F12" w:rsidRDefault="00335484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484" w:rsidRPr="00516F12" w:rsidRDefault="00335484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38" w:right="154" w:firstLine="3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484" w:rsidRDefault="00335484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у учащихся</w:t>
            </w:r>
          </w:p>
          <w:p w:rsidR="00516F12" w:rsidRPr="00516F12" w:rsidRDefault="00516F12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484" w:rsidRPr="00516F12" w:rsidRDefault="00335484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16F12" w:rsidRPr="00DA6072" w:rsidTr="00516F12">
        <w:trPr>
          <w:trHeight w:hRule="exact" w:val="39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F12" w:rsidRDefault="00516F12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2" w:rsidRDefault="00516F12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16F12" w:rsidRPr="00EE480A" w:rsidRDefault="00516F12" w:rsidP="00516F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12" w:rsidRPr="00632E96" w:rsidRDefault="00516F12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2" w:rsidRPr="00632E96" w:rsidRDefault="00516F12" w:rsidP="003354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E9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12" w:rsidRPr="00516F12" w:rsidRDefault="00516F12" w:rsidP="00516F12">
            <w:pPr>
              <w:rPr>
                <w:rFonts w:ascii="Times New Roman" w:hAnsi="Times New Roman" w:cs="Times New Roman"/>
              </w:rPr>
            </w:pPr>
            <w:r w:rsidRPr="00516F12">
              <w:rPr>
                <w:rFonts w:ascii="Times New Roman" w:hAnsi="Times New Roman" w:cs="Times New Roman"/>
              </w:rPr>
              <w:t xml:space="preserve">Лексика с точки зрения ее происхождения. Лексика с точки зрения ее употребления.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12" w:rsidRPr="00516F12" w:rsidRDefault="00516F12" w:rsidP="00516F12">
            <w:pPr>
              <w:rPr>
                <w:rFonts w:ascii="Times New Roman" w:hAnsi="Times New Roman" w:cs="Times New Roman"/>
              </w:rPr>
            </w:pPr>
            <w:r w:rsidRPr="00516F12">
              <w:rPr>
                <w:rFonts w:ascii="Times New Roman" w:hAnsi="Times New Roman" w:cs="Times New Roman"/>
              </w:rPr>
              <w:t>Русская лексика с точки зрения ее происхождения: исконно русские слова, старославянизмы, заимствованные слова. Нейтральна, книжная, лексика устной речи (жаргонизмы, арготизмы, диалектизмы)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12" w:rsidRPr="00516F12" w:rsidRDefault="00516F12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2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 сочинение </w:t>
            </w:r>
            <w:proofErr w:type="gramStart"/>
            <w:r w:rsidRPr="00516F1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16F12">
              <w:rPr>
                <w:rFonts w:ascii="Times New Roman" w:hAnsi="Times New Roman" w:cs="Times New Roman"/>
                <w:sz w:val="24"/>
                <w:szCs w:val="24"/>
              </w:rPr>
              <w:t xml:space="preserve">иниатюру значении слов: в чем их сходство и различие. </w:t>
            </w:r>
          </w:p>
          <w:p w:rsidR="00516F12" w:rsidRPr="00516F12" w:rsidRDefault="00516F12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F12" w:rsidRPr="00516F12" w:rsidRDefault="00516F12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F12" w:rsidRDefault="00516F12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F12" w:rsidRPr="00632E96" w:rsidRDefault="00516F12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12" w:rsidRPr="00516F12" w:rsidRDefault="00516F12" w:rsidP="00516F12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Власенков А.И., </w:t>
            </w:r>
            <w:proofErr w:type="spellStart"/>
            <w:r w:rsidRPr="00516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Рябченкова</w:t>
            </w:r>
            <w:proofErr w:type="spellEnd"/>
            <w:r w:rsidRPr="00516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Л.М., Русский язык: грамматика. Текст.</w:t>
            </w:r>
          </w:p>
          <w:p w:rsidR="00516F12" w:rsidRPr="00632E96" w:rsidRDefault="00516F12" w:rsidP="00516F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Стили речи. 10-11 класс</w:t>
            </w:r>
          </w:p>
        </w:tc>
      </w:tr>
      <w:tr w:rsidR="00516F12" w:rsidRPr="00DA6072" w:rsidTr="00516F12">
        <w:trPr>
          <w:trHeight w:hRule="exact" w:val="55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F12" w:rsidRDefault="00516F12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F12" w:rsidRDefault="00516F12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12" w:rsidRDefault="00516F12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2" w:rsidRPr="00632E96" w:rsidRDefault="00516F12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12" w:rsidRPr="00516F12" w:rsidRDefault="00516F12" w:rsidP="0051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12">
              <w:rPr>
                <w:rFonts w:ascii="Times New Roman" w:hAnsi="Times New Roman" w:cs="Times New Roman"/>
                <w:sz w:val="24"/>
                <w:szCs w:val="24"/>
              </w:rPr>
              <w:t>Русская фразеология. Фразеологизмы. Фразеологические единицы.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12" w:rsidRPr="00516F12" w:rsidRDefault="00516F12" w:rsidP="0051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12">
              <w:rPr>
                <w:rFonts w:ascii="Times New Roman" w:hAnsi="Times New Roman" w:cs="Times New Roman"/>
                <w:sz w:val="24"/>
                <w:szCs w:val="24"/>
              </w:rPr>
              <w:t>Русская фразеология. Крылатые слова, пословицы, поговорки. Нормативное употребление слов и фразеологизмов  в строгом соответствии с их значением.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12" w:rsidRPr="00516F12" w:rsidRDefault="00516F12" w:rsidP="00161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F12">
              <w:rPr>
                <w:rFonts w:ascii="Times New Roman" w:hAnsi="Times New Roman" w:cs="Times New Roman"/>
                <w:sz w:val="24"/>
                <w:szCs w:val="24"/>
              </w:rPr>
              <w:t>Работа  над фразеологизмами при помощи словаря (объяснить значение фразеологизмов</w:t>
            </w:r>
            <w:proofErr w:type="gramEnd"/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12" w:rsidRPr="00632E96" w:rsidRDefault="00516F12" w:rsidP="00516F12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Власенков А.И., </w:t>
            </w:r>
            <w:proofErr w:type="spellStart"/>
            <w:r w:rsidRPr="00516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Рябченкова</w:t>
            </w:r>
            <w:proofErr w:type="spellEnd"/>
            <w:r w:rsidRPr="00516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Л.М., Русский язык: грамматика</w:t>
            </w:r>
            <w:proofErr w:type="gramStart"/>
            <w:r w:rsidRPr="00516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6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55.</w:t>
            </w:r>
          </w:p>
          <w:p w:rsidR="00516F12" w:rsidRPr="00632E96" w:rsidRDefault="00516F12" w:rsidP="00516F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335484" w:rsidRPr="00335484" w:rsidRDefault="00335484" w:rsidP="00335484">
      <w:pPr>
        <w:rPr>
          <w:rFonts w:ascii="Times New Roman" w:hAnsi="Times New Roman" w:cs="Times New Roman"/>
          <w:sz w:val="24"/>
          <w:szCs w:val="24"/>
        </w:rPr>
      </w:pPr>
    </w:p>
    <w:sectPr w:rsidR="00335484" w:rsidRPr="00335484" w:rsidSect="0033548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F7"/>
    <w:rsid w:val="00335484"/>
    <w:rsid w:val="004E53F7"/>
    <w:rsid w:val="00516F12"/>
    <w:rsid w:val="0053786D"/>
    <w:rsid w:val="009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2020-03-23T11:27:00Z</dcterms:created>
  <dcterms:modified xsi:type="dcterms:W3CDTF">2020-03-23T11:47:00Z</dcterms:modified>
</cp:coreProperties>
</file>