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93" w:rsidRDefault="00DD6A79">
      <w:r>
        <w:t>А.Т. Твардовский. Жизнь и творчество.</w:t>
      </w:r>
    </w:p>
    <w:p w:rsidR="00DD6A79" w:rsidRDefault="00DD6A79">
      <w:r>
        <w:t xml:space="preserve">Читать поэму </w:t>
      </w:r>
      <w:proofErr w:type="spellStart"/>
      <w:r>
        <w:t>А.Твардовского</w:t>
      </w:r>
      <w:proofErr w:type="spellEnd"/>
      <w:r>
        <w:t xml:space="preserve"> «За далью-даль».</w:t>
      </w:r>
      <w:bookmarkStart w:id="0" w:name="_GoBack"/>
      <w:bookmarkEnd w:id="0"/>
    </w:p>
    <w:sectPr w:rsidR="00DD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06"/>
    <w:rsid w:val="00930293"/>
    <w:rsid w:val="00D95506"/>
    <w:rsid w:val="00DD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3</cp:revision>
  <dcterms:created xsi:type="dcterms:W3CDTF">2020-04-14T09:14:00Z</dcterms:created>
  <dcterms:modified xsi:type="dcterms:W3CDTF">2020-04-14T09:15:00Z</dcterms:modified>
</cp:coreProperties>
</file>