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B5" w:rsidRDefault="007230B5" w:rsidP="007230B5">
      <w:pPr>
        <w:shd w:val="clear" w:color="auto" w:fill="FFFFFF"/>
        <w:spacing w:after="150" w:line="240" w:lineRule="auto"/>
        <w:rPr>
          <w:rFonts w:ascii="Times New Roman" w:eastAsia="Times New Roman" w:hAnsi="Times New Roman" w:cs="Times New Roman"/>
          <w:b/>
          <w:bCs/>
          <w:color w:val="4E4E3F"/>
          <w:sz w:val="24"/>
          <w:szCs w:val="24"/>
          <w:lang w:eastAsia="ru-RU"/>
        </w:rPr>
      </w:pPr>
      <w:r w:rsidRPr="007230B5">
        <w:rPr>
          <w:rFonts w:ascii="Times New Roman" w:eastAsia="Times New Roman" w:hAnsi="Times New Roman" w:cs="Times New Roman"/>
          <w:b/>
          <w:bCs/>
          <w:color w:val="4E4E3F"/>
          <w:sz w:val="24"/>
          <w:szCs w:val="24"/>
          <w:lang w:eastAsia="ru-RU"/>
        </w:rPr>
        <w:t xml:space="preserve">География </w:t>
      </w:r>
      <w:proofErr w:type="spellStart"/>
      <w:r w:rsidRPr="007230B5">
        <w:rPr>
          <w:rFonts w:ascii="Times New Roman" w:eastAsia="Times New Roman" w:hAnsi="Times New Roman" w:cs="Times New Roman"/>
          <w:b/>
          <w:bCs/>
          <w:color w:val="4E4E3F"/>
          <w:sz w:val="24"/>
          <w:szCs w:val="24"/>
          <w:lang w:eastAsia="ru-RU"/>
        </w:rPr>
        <w:t>гр</w:t>
      </w:r>
      <w:proofErr w:type="spellEnd"/>
      <w:r w:rsidRPr="007230B5">
        <w:rPr>
          <w:rFonts w:ascii="Times New Roman" w:eastAsia="Times New Roman" w:hAnsi="Times New Roman" w:cs="Times New Roman"/>
          <w:b/>
          <w:bCs/>
          <w:color w:val="4E4E3F"/>
          <w:sz w:val="24"/>
          <w:szCs w:val="24"/>
          <w:lang w:eastAsia="ru-RU"/>
        </w:rPr>
        <w:t xml:space="preserve"> 398 </w:t>
      </w:r>
      <w:proofErr w:type="spellStart"/>
      <w:r w:rsidRPr="007230B5">
        <w:rPr>
          <w:rFonts w:ascii="Times New Roman" w:eastAsia="Times New Roman" w:hAnsi="Times New Roman" w:cs="Times New Roman"/>
          <w:b/>
          <w:bCs/>
          <w:color w:val="4E4E3F"/>
          <w:sz w:val="24"/>
          <w:szCs w:val="24"/>
          <w:lang w:eastAsia="ru-RU"/>
        </w:rPr>
        <w:t>ПрКк</w:t>
      </w:r>
      <w:proofErr w:type="spellEnd"/>
      <w:r w:rsidRPr="007230B5">
        <w:rPr>
          <w:rFonts w:ascii="Times New Roman" w:eastAsia="Times New Roman" w:hAnsi="Times New Roman" w:cs="Times New Roman"/>
          <w:b/>
          <w:bCs/>
          <w:color w:val="4E4E3F"/>
          <w:sz w:val="24"/>
          <w:szCs w:val="24"/>
          <w:lang w:eastAsia="ru-RU"/>
        </w:rPr>
        <w:t xml:space="preserve"> </w:t>
      </w:r>
      <w:r w:rsidR="004E6018">
        <w:rPr>
          <w:rFonts w:ascii="Times New Roman" w:eastAsia="Times New Roman" w:hAnsi="Times New Roman" w:cs="Times New Roman"/>
          <w:b/>
          <w:bCs/>
          <w:color w:val="4E4E3F"/>
          <w:sz w:val="24"/>
          <w:szCs w:val="24"/>
          <w:lang w:eastAsia="ru-RU"/>
        </w:rPr>
        <w:t xml:space="preserve">7 апреля </w:t>
      </w:r>
      <w:bookmarkStart w:id="0" w:name="_GoBack"/>
      <w:bookmarkEnd w:id="0"/>
      <w:r w:rsidRPr="007230B5">
        <w:rPr>
          <w:rFonts w:ascii="Times New Roman" w:eastAsia="Times New Roman" w:hAnsi="Times New Roman" w:cs="Times New Roman"/>
          <w:b/>
          <w:bCs/>
          <w:color w:val="4E4E3F"/>
          <w:sz w:val="24"/>
          <w:szCs w:val="24"/>
          <w:lang w:eastAsia="ru-RU"/>
        </w:rPr>
        <w:t>2020 г преподаватель Феофанова А.А.</w:t>
      </w:r>
    </w:p>
    <w:p w:rsidR="007230B5" w:rsidRPr="007230B5" w:rsidRDefault="007230B5" w:rsidP="007230B5">
      <w:pPr>
        <w:shd w:val="clear" w:color="auto" w:fill="FFFFFF"/>
        <w:spacing w:after="150" w:line="240" w:lineRule="auto"/>
        <w:rPr>
          <w:rFonts w:ascii="Times New Roman" w:eastAsia="Times New Roman" w:hAnsi="Times New Roman" w:cs="Times New Roman"/>
          <w:b/>
          <w:bCs/>
          <w:color w:val="4E4E3F"/>
          <w:sz w:val="24"/>
          <w:szCs w:val="24"/>
          <w:lang w:eastAsia="ru-RU"/>
        </w:rPr>
      </w:pPr>
      <w:r>
        <w:rPr>
          <w:rFonts w:ascii="Times New Roman" w:eastAsia="Times New Roman" w:hAnsi="Times New Roman" w:cs="Times New Roman"/>
          <w:b/>
          <w:bCs/>
          <w:color w:val="4E4E3F"/>
          <w:sz w:val="24"/>
          <w:szCs w:val="24"/>
          <w:lang w:eastAsia="ru-RU"/>
        </w:rPr>
        <w:t>Материал для теоритического изучения</w:t>
      </w:r>
    </w:p>
    <w:p w:rsidR="007230B5" w:rsidRPr="007230B5" w:rsidRDefault="007230B5" w:rsidP="007230B5">
      <w:pPr>
        <w:shd w:val="clear" w:color="auto" w:fill="FFFFFF"/>
        <w:spacing w:after="150" w:line="240" w:lineRule="auto"/>
        <w:rPr>
          <w:rFonts w:ascii="Times New Roman" w:eastAsia="Times New Roman" w:hAnsi="Times New Roman" w:cs="Times New Roman"/>
          <w:sz w:val="24"/>
          <w:szCs w:val="24"/>
          <w:lang w:eastAsia="ru-RU"/>
        </w:rPr>
      </w:pPr>
      <w:r w:rsidRPr="007230B5">
        <w:rPr>
          <w:rFonts w:ascii="Times New Roman" w:eastAsia="Times New Roman" w:hAnsi="Times New Roman" w:cs="Times New Roman"/>
          <w:b/>
          <w:bCs/>
          <w:color w:val="4E4E3F"/>
          <w:sz w:val="24"/>
          <w:szCs w:val="24"/>
          <w:shd w:val="clear" w:color="auto" w:fill="FFFFFF"/>
          <w:lang w:eastAsia="ru-RU"/>
        </w:rPr>
        <w:t>ОБЩАЯ ЭКОНОМИКО-ГЕОГРАФИЧЕСКАЯ ХАРАКТЕРИСТИКА АЗИИ</w:t>
      </w:r>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Зарубежная Азия - самый крупный по площади и населению регион мира, причем это первенство он сохраняет, по существу, на протяжении всего существования человеческой цивилизации.</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Площадь Зарубежной Азии - 27 млн. км</w:t>
      </w:r>
      <w:proofErr w:type="gramStart"/>
      <w:r w:rsidRPr="007230B5">
        <w:rPr>
          <w:rFonts w:ascii="Times New Roman" w:eastAsia="Times New Roman" w:hAnsi="Times New Roman" w:cs="Times New Roman"/>
          <w:color w:val="4E4E3F"/>
          <w:sz w:val="24"/>
          <w:szCs w:val="24"/>
          <w:vertAlign w:val="superscript"/>
          <w:lang w:eastAsia="ru-RU"/>
        </w:rPr>
        <w:t>2</w:t>
      </w:r>
      <w:proofErr w:type="gramEnd"/>
      <w:r w:rsidRPr="007230B5">
        <w:rPr>
          <w:rFonts w:ascii="Times New Roman" w:eastAsia="Times New Roman" w:hAnsi="Times New Roman" w:cs="Times New Roman"/>
          <w:color w:val="4E4E3F"/>
          <w:sz w:val="24"/>
          <w:szCs w:val="24"/>
          <w:lang w:eastAsia="ru-RU"/>
        </w:rPr>
        <w:t xml:space="preserve">, она включает более 40 суверенных государств. Многие из них относятся </w:t>
      </w:r>
      <w:proofErr w:type="gramStart"/>
      <w:r w:rsidRPr="007230B5">
        <w:rPr>
          <w:rFonts w:ascii="Times New Roman" w:eastAsia="Times New Roman" w:hAnsi="Times New Roman" w:cs="Times New Roman"/>
          <w:color w:val="4E4E3F"/>
          <w:sz w:val="24"/>
          <w:szCs w:val="24"/>
          <w:lang w:eastAsia="ru-RU"/>
        </w:rPr>
        <w:t>к</w:t>
      </w:r>
      <w:proofErr w:type="gramEnd"/>
      <w:r w:rsidRPr="007230B5">
        <w:rPr>
          <w:rFonts w:ascii="Times New Roman" w:eastAsia="Times New Roman" w:hAnsi="Times New Roman" w:cs="Times New Roman"/>
          <w:color w:val="4E4E3F"/>
          <w:sz w:val="24"/>
          <w:szCs w:val="24"/>
          <w:lang w:eastAsia="ru-RU"/>
        </w:rPr>
        <w:t xml:space="preserve"> древнейшим в мире.</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Зарубежная Азия - один из очагов зарождения человечества, родина земледелия, искусственного орошения, городов, многих культурных ценностей и научных достижений. В основном в состав региона входят развивающиеся страны.</w:t>
      </w:r>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b/>
          <w:bCs/>
          <w:color w:val="4E4E3F"/>
          <w:sz w:val="24"/>
          <w:szCs w:val="24"/>
          <w:lang w:eastAsia="ru-RU"/>
        </w:rPr>
        <w:t>Географическое положение. Общий обзор.</w:t>
      </w:r>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В состав региона входят разные по размеру страны: две из них относятся к странам-гигантам, остальные, в основном, к довольно крупным странам. Границы между ними проходят по хорошо выраженным природным рубежам.</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ЭГП стран Азии определяется их соседским положением приморским положением большинства стран, глубинным положением некоторых стран.</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Первые две особенности оказывают благоприятное воздействие на их хозяйство, а третья затрудняет внешние экономические отношения.</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 xml:space="preserve">Политическое устройство стран весьма разнообразно: </w:t>
      </w:r>
      <w:proofErr w:type="gramStart"/>
      <w:r w:rsidRPr="007230B5">
        <w:rPr>
          <w:rFonts w:ascii="Times New Roman" w:eastAsia="Times New Roman" w:hAnsi="Times New Roman" w:cs="Times New Roman"/>
          <w:color w:val="4E4E3F"/>
          <w:sz w:val="24"/>
          <w:szCs w:val="24"/>
          <w:lang w:eastAsia="ru-RU"/>
        </w:rPr>
        <w:t>Япония, Малайзия, Таиланд, Непал, Бутан, Иордания - конституционные монархии, Саудовская Аравия, ОАЭ, Кувейт, Бруней, Оман - абсолютные монархии, остальные государства - республики.</w:t>
      </w:r>
      <w:proofErr w:type="gramEnd"/>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b/>
          <w:bCs/>
          <w:color w:val="4E4E3F"/>
          <w:sz w:val="24"/>
          <w:szCs w:val="24"/>
          <w:lang w:eastAsia="ru-RU"/>
        </w:rPr>
        <w:t>Природные условия и ресурсы.</w:t>
      </w:r>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Район крайне однороден в отношении тектонической структуры и рельефа: в его пределах отмечается наибольшая на земле амплитуда высот, здесь расположены как древние докембрийские платформы, так и области молодой кайнозойской складчатости, грандиозные горные страны и обширные равнины. Вследствие этого минеральные ресурсы Азии очень разнообразны. В пределах Китайской, Индостанской платформ сосредоточены основные бассейны каменного угля, железной и марганцевой руд, нерудных ископаемых. В пределах альпийско-гималайского и тихоокеанского складчатых поясов преобладают руды. Но главное богатство региона, определяющее также и его роль в МГРТ, - это нефть. Запасы нефти и газа разведаны в большинстве стран Юго-Западной Азии, но основные месторождения находятся в Саудовской Аравии, Кувейте, Ираке, Иране.</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 xml:space="preserve">Агроклиматические ресурсы Азии неоднородны. Обширные массивы горных стран, пустынь и полупустынь </w:t>
      </w:r>
      <w:proofErr w:type="gramStart"/>
      <w:r w:rsidRPr="007230B5">
        <w:rPr>
          <w:rFonts w:ascii="Times New Roman" w:eastAsia="Times New Roman" w:hAnsi="Times New Roman" w:cs="Times New Roman"/>
          <w:color w:val="4E4E3F"/>
          <w:sz w:val="24"/>
          <w:szCs w:val="24"/>
          <w:lang w:eastAsia="ru-RU"/>
        </w:rPr>
        <w:t>мало пригодны</w:t>
      </w:r>
      <w:proofErr w:type="gramEnd"/>
      <w:r w:rsidRPr="007230B5">
        <w:rPr>
          <w:rFonts w:ascii="Times New Roman" w:eastAsia="Times New Roman" w:hAnsi="Times New Roman" w:cs="Times New Roman"/>
          <w:color w:val="4E4E3F"/>
          <w:sz w:val="24"/>
          <w:szCs w:val="24"/>
          <w:lang w:eastAsia="ru-RU"/>
        </w:rPr>
        <w:t xml:space="preserve"> для хозяйственной деятельности, за исключением животноводства; обеспеченность пашней мала и продолжает сокращаться (так как растет население и увеличивается эрозия почв). Но на равнинах востока и юга создаются довольно благоприятные условия для земледелия.</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В Азии находится 3/4 орошаемых земель мира.</w:t>
      </w:r>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b/>
          <w:bCs/>
          <w:color w:val="4E4E3F"/>
          <w:sz w:val="24"/>
          <w:szCs w:val="24"/>
          <w:lang w:eastAsia="ru-RU"/>
        </w:rPr>
        <w:t>Население.</w:t>
      </w:r>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lastRenderedPageBreak/>
        <w:t xml:space="preserve">Численность населения Азии - 3.1 млрд. чел. Все страны региона, за исключением Японии, относятся ко 2-му типу воспроизводства населения, причем сейчас они находятся в состоянии так называемого "демографического взрыва". Некоторые страны борются с этим явлением, проводя демографическую политику (Индия, Китай), но большинство стран не проводит такой политики, быстрый рост населения и его омоложения продолжаются. При нынешних темпах роста населения оно может удвоиться за 30 лет. Среди </w:t>
      </w:r>
      <w:proofErr w:type="spellStart"/>
      <w:r w:rsidRPr="007230B5">
        <w:rPr>
          <w:rFonts w:ascii="Times New Roman" w:eastAsia="Times New Roman" w:hAnsi="Times New Roman" w:cs="Times New Roman"/>
          <w:color w:val="4E4E3F"/>
          <w:sz w:val="24"/>
          <w:szCs w:val="24"/>
          <w:lang w:eastAsia="ru-RU"/>
        </w:rPr>
        <w:t>субрегионов</w:t>
      </w:r>
      <w:proofErr w:type="spellEnd"/>
      <w:r w:rsidRPr="007230B5">
        <w:rPr>
          <w:rFonts w:ascii="Times New Roman" w:eastAsia="Times New Roman" w:hAnsi="Times New Roman" w:cs="Times New Roman"/>
          <w:color w:val="4E4E3F"/>
          <w:sz w:val="24"/>
          <w:szCs w:val="24"/>
          <w:lang w:eastAsia="ru-RU"/>
        </w:rPr>
        <w:t xml:space="preserve"> Азии Восточная Азия дальше других отошла от пика демографического взрыва.</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Этнический состав азиатского населения также исключительно сложный: здесь живет более 1 тыс. народов - от мелких этносов, насчитывающих несколько сотен человек, до крупнейших по численности народов мира. Четыре народа региона (китайцы, хиндустанцы, бенгальцы и японцы) составляют более 100 млн. каждый.</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Народы Азии относятся примерно к 15 языковым семьям. Такого лингвистического разнообразия нет ни в одном другом крупном регионе планеты. Наиболее сложные в этнолингвистическом отношении страны: Индия, Шри-Ланка, Кипр. В Восточной и Юго-Западной Азии, за исключением Ирана и Афганистана, характерен более однородный национальный состав.</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r>
      <w:proofErr w:type="gramStart"/>
      <w:r w:rsidRPr="007230B5">
        <w:rPr>
          <w:rFonts w:ascii="Times New Roman" w:eastAsia="Times New Roman" w:hAnsi="Times New Roman" w:cs="Times New Roman"/>
          <w:color w:val="4E4E3F"/>
          <w:sz w:val="24"/>
          <w:szCs w:val="24"/>
          <w:lang w:eastAsia="ru-RU"/>
        </w:rPr>
        <w:t>Сложный состав населения во многих частях региона (Индия.</w:t>
      </w:r>
      <w:proofErr w:type="gramEnd"/>
      <w:r w:rsidRPr="007230B5">
        <w:rPr>
          <w:rFonts w:ascii="Times New Roman" w:eastAsia="Times New Roman" w:hAnsi="Times New Roman" w:cs="Times New Roman"/>
          <w:color w:val="4E4E3F"/>
          <w:sz w:val="24"/>
          <w:szCs w:val="24"/>
          <w:lang w:eastAsia="ru-RU"/>
        </w:rPr>
        <w:t xml:space="preserve"> </w:t>
      </w:r>
      <w:proofErr w:type="gramStart"/>
      <w:r w:rsidRPr="007230B5">
        <w:rPr>
          <w:rFonts w:ascii="Times New Roman" w:eastAsia="Times New Roman" w:hAnsi="Times New Roman" w:cs="Times New Roman"/>
          <w:color w:val="4E4E3F"/>
          <w:sz w:val="24"/>
          <w:szCs w:val="24"/>
          <w:lang w:eastAsia="ru-RU"/>
        </w:rPr>
        <w:t>Шри-Ланка, Афганистан, Ирак, Турция и др.) приводит к острым межнациональным конфликтам.</w:t>
      </w:r>
      <w:proofErr w:type="gramEnd"/>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Зарубежная Азия - родина всех крупнейших религий, здесь зародились все три мировые религии: христианство, буддизм, мусульманств. Среди других национальных религий необходимо отметить конфуцианство (Китай), даосизм, синтоизм. Во многих странах межэтнические противоречия основаны именно на религиозной почве.</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Размещено население зарубежной Азии неравномерно: плотность населения колеблется от 1 до 800 чел. на 1 км</w:t>
      </w:r>
      <w:proofErr w:type="gramStart"/>
      <w:r w:rsidRPr="007230B5">
        <w:rPr>
          <w:rFonts w:ascii="Times New Roman" w:eastAsia="Times New Roman" w:hAnsi="Times New Roman" w:cs="Times New Roman"/>
          <w:color w:val="4E4E3F"/>
          <w:sz w:val="24"/>
          <w:szCs w:val="24"/>
          <w:vertAlign w:val="superscript"/>
          <w:lang w:eastAsia="ru-RU"/>
        </w:rPr>
        <w:t>2</w:t>
      </w:r>
      <w:proofErr w:type="gramEnd"/>
      <w:r w:rsidRPr="007230B5">
        <w:rPr>
          <w:rFonts w:ascii="Times New Roman" w:eastAsia="Times New Roman" w:hAnsi="Times New Roman" w:cs="Times New Roman"/>
          <w:color w:val="4E4E3F"/>
          <w:sz w:val="24"/>
          <w:szCs w:val="24"/>
          <w:lang w:eastAsia="ru-RU"/>
        </w:rPr>
        <w:t>. В отдельных районах она достигает 2000 чел. на 1 км</w:t>
      </w:r>
      <w:proofErr w:type="gramStart"/>
      <w:r w:rsidRPr="007230B5">
        <w:rPr>
          <w:rFonts w:ascii="Times New Roman" w:eastAsia="Times New Roman" w:hAnsi="Times New Roman" w:cs="Times New Roman"/>
          <w:color w:val="4E4E3F"/>
          <w:sz w:val="24"/>
          <w:szCs w:val="24"/>
          <w:vertAlign w:val="superscript"/>
          <w:lang w:eastAsia="ru-RU"/>
        </w:rPr>
        <w:t>2</w:t>
      </w:r>
      <w:proofErr w:type="gramEnd"/>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Темпы роста городского населения региона настолько велики (3,3%), что этот рост стал называться "городским взрывом". Но, несмотря на это, по уровню урбанизации (34%) Зарубежная Азия стоит на предпоследнем месте среди регионов мира.</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Для сельского расселения наиболее характерна деревенская форма.</w:t>
      </w:r>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b/>
          <w:bCs/>
          <w:color w:val="4E4E3F"/>
          <w:sz w:val="24"/>
          <w:szCs w:val="24"/>
          <w:lang w:eastAsia="ru-RU"/>
        </w:rPr>
        <w:t>Хозяйство</w:t>
      </w:r>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Роль зарубежной Азии в целом в мировом хозяйстве в последние десятилетия значительно возросла. Но различия в уровнях развития и специализации отдельных стран выражены здесь лучше, чем в зарубежной Европе.</w:t>
      </w:r>
    </w:p>
    <w:p w:rsidR="007230B5" w:rsidRPr="007230B5" w:rsidRDefault="007230B5" w:rsidP="007230B5">
      <w:pPr>
        <w:shd w:val="clear" w:color="auto" w:fill="FFFFFF"/>
        <w:spacing w:after="150" w:line="240" w:lineRule="auto"/>
        <w:ind w:left="360"/>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Можно выделить 6 гру</w:t>
      </w:r>
      <w:proofErr w:type="gramStart"/>
      <w:r w:rsidRPr="007230B5">
        <w:rPr>
          <w:rFonts w:ascii="Times New Roman" w:eastAsia="Times New Roman" w:hAnsi="Times New Roman" w:cs="Times New Roman"/>
          <w:color w:val="4E4E3F"/>
          <w:sz w:val="24"/>
          <w:szCs w:val="24"/>
          <w:lang w:eastAsia="ru-RU"/>
        </w:rPr>
        <w:t>пп стр</w:t>
      </w:r>
      <w:proofErr w:type="gramEnd"/>
      <w:r w:rsidRPr="007230B5">
        <w:rPr>
          <w:rFonts w:ascii="Times New Roman" w:eastAsia="Times New Roman" w:hAnsi="Times New Roman" w:cs="Times New Roman"/>
          <w:color w:val="4E4E3F"/>
          <w:sz w:val="24"/>
          <w:szCs w:val="24"/>
          <w:lang w:eastAsia="ru-RU"/>
        </w:rPr>
        <w:t>ан:</w:t>
      </w:r>
    </w:p>
    <w:p w:rsidR="007230B5" w:rsidRPr="007230B5" w:rsidRDefault="007230B5" w:rsidP="007230B5">
      <w:pPr>
        <w:numPr>
          <w:ilvl w:val="0"/>
          <w:numId w:val="1"/>
        </w:numPr>
        <w:shd w:val="clear" w:color="auto" w:fill="FFFFFF"/>
        <w:spacing w:before="100" w:beforeAutospacing="1" w:after="100" w:afterAutospacing="1" w:line="300" w:lineRule="atLeast"/>
        <w:ind w:left="360"/>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Япония - занимает обособленное положение, так как это "держава № 2" западного мира, единственный член "большой семерки" в этом регионе. По многим важным показателям занимает лидирующие позиции среди экономически развитых стран Запада;</w:t>
      </w:r>
    </w:p>
    <w:p w:rsidR="007230B5" w:rsidRPr="007230B5" w:rsidRDefault="007230B5" w:rsidP="007230B5">
      <w:pPr>
        <w:numPr>
          <w:ilvl w:val="0"/>
          <w:numId w:val="1"/>
        </w:numPr>
        <w:shd w:val="clear" w:color="auto" w:fill="FFFFFF"/>
        <w:spacing w:before="100" w:beforeAutospacing="1" w:after="100" w:afterAutospacing="1" w:line="300" w:lineRule="atLeast"/>
        <w:ind w:left="360"/>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Китай и Индия - также добились больших успехов в экономическом и социальном развитии за короткое время. Но по душевым показателям их успехи пока невелики;</w:t>
      </w:r>
    </w:p>
    <w:p w:rsidR="007230B5" w:rsidRPr="007230B5" w:rsidRDefault="007230B5" w:rsidP="007230B5">
      <w:pPr>
        <w:numPr>
          <w:ilvl w:val="0"/>
          <w:numId w:val="1"/>
        </w:numPr>
        <w:shd w:val="clear" w:color="auto" w:fill="FFFFFF"/>
        <w:spacing w:before="100" w:beforeAutospacing="1" w:after="100" w:afterAutospacing="1" w:line="300" w:lineRule="atLeast"/>
        <w:ind w:left="360"/>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 xml:space="preserve">новые индустриальные страны Азии - Республика Корея, Тайвань, Гонконг и Сингапур, а также входящие в АСЕАН Таиланд и Малайзия. Сочетание </w:t>
      </w:r>
      <w:proofErr w:type="gramStart"/>
      <w:r w:rsidRPr="007230B5">
        <w:rPr>
          <w:rFonts w:ascii="Times New Roman" w:eastAsia="Times New Roman" w:hAnsi="Times New Roman" w:cs="Times New Roman"/>
          <w:color w:val="4E4E3F"/>
          <w:sz w:val="24"/>
          <w:szCs w:val="24"/>
          <w:lang w:eastAsia="ru-RU"/>
        </w:rPr>
        <w:t>выгодного</w:t>
      </w:r>
      <w:proofErr w:type="gramEnd"/>
      <w:r w:rsidRPr="007230B5">
        <w:rPr>
          <w:rFonts w:ascii="Times New Roman" w:eastAsia="Times New Roman" w:hAnsi="Times New Roman" w:cs="Times New Roman"/>
          <w:color w:val="4E4E3F"/>
          <w:sz w:val="24"/>
          <w:szCs w:val="24"/>
          <w:lang w:eastAsia="ru-RU"/>
        </w:rPr>
        <w:t xml:space="preserve"> </w:t>
      </w:r>
      <w:r w:rsidRPr="007230B5">
        <w:rPr>
          <w:rFonts w:ascii="Times New Roman" w:eastAsia="Times New Roman" w:hAnsi="Times New Roman" w:cs="Times New Roman"/>
          <w:color w:val="4E4E3F"/>
          <w:sz w:val="24"/>
          <w:szCs w:val="24"/>
          <w:lang w:eastAsia="ru-RU"/>
        </w:rPr>
        <w:lastRenderedPageBreak/>
        <w:t>ЭГП и дешевых трудовых ресурсов сделало возможным при участии западных ТНК провести в 70-80-х гг. перестройку экономики по японскому образцу. Но их экономика ориентирована на экспорт;</w:t>
      </w:r>
    </w:p>
    <w:p w:rsidR="007230B5" w:rsidRPr="007230B5" w:rsidRDefault="007230B5" w:rsidP="007230B5">
      <w:pPr>
        <w:numPr>
          <w:ilvl w:val="0"/>
          <w:numId w:val="1"/>
        </w:numPr>
        <w:shd w:val="clear" w:color="auto" w:fill="FFFFFF"/>
        <w:spacing w:before="100" w:beforeAutospacing="1" w:after="100" w:afterAutospacing="1" w:line="300" w:lineRule="atLeast"/>
        <w:ind w:left="360"/>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нефтедобывающие страны - Иран, Ирак, Саудовская Аравия и другие страны Персидского залива, которые благодаря "нефтедолларам" за короткий срок сумели пройти путь развития, на который им потребовалось бы несколько столетий. Сейчас здесь развивается не только добыча нефти, но и нефтехимия, металлургия и другие отрасли;</w:t>
      </w:r>
    </w:p>
    <w:p w:rsidR="007230B5" w:rsidRPr="007230B5" w:rsidRDefault="007230B5" w:rsidP="007230B5">
      <w:pPr>
        <w:numPr>
          <w:ilvl w:val="0"/>
          <w:numId w:val="1"/>
        </w:numPr>
        <w:shd w:val="clear" w:color="auto" w:fill="FFFFFF"/>
        <w:spacing w:before="100" w:beforeAutospacing="1" w:after="100" w:afterAutospacing="1" w:line="300" w:lineRule="atLeast"/>
        <w:ind w:left="360"/>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страны с преобладанием в структуре промышленности горнодобывающих отраслей или легкой промышленности - Монголия, Вьетнам, Бангладеш, Шри-Ланка, Афганистан, Иордания;</w:t>
      </w:r>
    </w:p>
    <w:p w:rsidR="007230B5" w:rsidRPr="007230B5" w:rsidRDefault="007230B5" w:rsidP="007230B5">
      <w:pPr>
        <w:numPr>
          <w:ilvl w:val="0"/>
          <w:numId w:val="1"/>
        </w:numPr>
        <w:shd w:val="clear" w:color="auto" w:fill="FFFFFF"/>
        <w:spacing w:before="100" w:beforeAutospacing="1" w:after="100" w:afterAutospacing="1" w:line="300" w:lineRule="atLeast"/>
        <w:ind w:left="360"/>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наименее развитые страны - Лаос, Камбоджа, Непал, Бутан, Йемен - в этих странах современная промышленность практически отсутствует.</w:t>
      </w:r>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b/>
          <w:bCs/>
          <w:color w:val="4E4E3F"/>
          <w:sz w:val="24"/>
          <w:szCs w:val="24"/>
          <w:lang w:eastAsia="ru-RU"/>
        </w:rPr>
        <w:t>Сельское хозяйство</w:t>
      </w:r>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В большинстве стран Азии основная часть ЭАН занята в сельском хозяйстве. В целом для региона характерно сочетание товарного и потребительного хозяйства, помещичьего землевладения и крестьянского землепользования, резкое преобладание в посевах продовольственных культур. Продовольственная проблема во многих странах еще не решена, в Южной и Юго-Восточной Азии десятки миллионов людей находятся на грани голода.</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t xml:space="preserve">В соответствии с распределением агроклиматических ресурсов, населения и традиций сложились 3 крупных района сельского хозяйства: район </w:t>
      </w:r>
      <w:proofErr w:type="spellStart"/>
      <w:r w:rsidRPr="007230B5">
        <w:rPr>
          <w:rFonts w:ascii="Times New Roman" w:eastAsia="Times New Roman" w:hAnsi="Times New Roman" w:cs="Times New Roman"/>
          <w:color w:val="4E4E3F"/>
          <w:sz w:val="24"/>
          <w:szCs w:val="24"/>
          <w:lang w:eastAsia="ru-RU"/>
        </w:rPr>
        <w:t>рисосеянния</w:t>
      </w:r>
      <w:proofErr w:type="spellEnd"/>
      <w:r w:rsidRPr="007230B5">
        <w:rPr>
          <w:rFonts w:ascii="Times New Roman" w:eastAsia="Times New Roman" w:hAnsi="Times New Roman" w:cs="Times New Roman"/>
          <w:color w:val="4E4E3F"/>
          <w:sz w:val="24"/>
          <w:szCs w:val="24"/>
          <w:lang w:eastAsia="ru-RU"/>
        </w:rPr>
        <w:t xml:space="preserve"> (охватывает муссонный сектор Восточной, Юго-Восточной и Южной Азии) в сочетании с выращиванием чая в более высоких частях; район субтропического земледелия (побережье Средиземноморья); на остальной территории преобладает выращивание пшеницы, проса, пастбищное животноводство.</w:t>
      </w:r>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b/>
          <w:bCs/>
          <w:color w:val="4E4E3F"/>
          <w:sz w:val="24"/>
          <w:szCs w:val="24"/>
          <w:lang w:eastAsia="ru-RU"/>
        </w:rPr>
        <w:t>Экология</w:t>
      </w:r>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В результате невысокой культуры ведения хозяйства отрицательное антропогенное воздействие в зарубежной Азии принимает угрожающие размеры. В результате интенсивной добычи полезных ископаемых без проведения природоохранных мероприятий, экстенсивного ведения сельского хозяйства, увеличения численности жителей происходит загрязнение атмосферы, истощение водных ресурсов, эрозия почв, отчуждение земель, сведение лесов, оскудение естественных биоценозов. Частые конфликты и войны в регионе только усугубляют ситуацию. Например, война в Персидском заливе привела к возникновению кислотных дождей, пыльных бурь, массовому загрязнению сажей и нефтью вод и почв, нанесла непоправимый урон фауне и флоре региона. Не менее печальной известностью пользуется и экоцид во время американской агрессии во Вьетнаме, когда в течение нескольких лет были намеренно уничтожены леса на площади около 0,5 млн. км</w:t>
      </w:r>
      <w:proofErr w:type="gramStart"/>
      <w:r w:rsidRPr="007230B5">
        <w:rPr>
          <w:rFonts w:ascii="Times New Roman" w:eastAsia="Times New Roman" w:hAnsi="Times New Roman" w:cs="Times New Roman"/>
          <w:color w:val="4E4E3F"/>
          <w:sz w:val="24"/>
          <w:szCs w:val="24"/>
          <w:vertAlign w:val="superscript"/>
          <w:lang w:eastAsia="ru-RU"/>
        </w:rPr>
        <w:t>2</w:t>
      </w:r>
      <w:proofErr w:type="gramEnd"/>
      <w:r w:rsidRPr="007230B5">
        <w:rPr>
          <w:rFonts w:ascii="Times New Roman" w:eastAsia="Times New Roman" w:hAnsi="Times New Roman" w:cs="Times New Roman"/>
          <w:color w:val="4E4E3F"/>
          <w:sz w:val="24"/>
          <w:szCs w:val="24"/>
          <w:lang w:eastAsia="ru-RU"/>
        </w:rPr>
        <w:t>.</w:t>
      </w:r>
    </w:p>
    <w:p w:rsidR="007230B5" w:rsidRPr="007230B5" w:rsidRDefault="007230B5" w:rsidP="007230B5">
      <w:pPr>
        <w:shd w:val="clear" w:color="auto" w:fill="FFFFFF"/>
        <w:spacing w:after="15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b/>
          <w:bCs/>
          <w:color w:val="4E4E3F"/>
          <w:sz w:val="24"/>
          <w:szCs w:val="24"/>
          <w:lang w:eastAsia="ru-RU"/>
        </w:rPr>
        <w:t xml:space="preserve">Рисунок 9. </w:t>
      </w:r>
      <w:proofErr w:type="spellStart"/>
      <w:r w:rsidRPr="007230B5">
        <w:rPr>
          <w:rFonts w:ascii="Times New Roman" w:eastAsia="Times New Roman" w:hAnsi="Times New Roman" w:cs="Times New Roman"/>
          <w:b/>
          <w:bCs/>
          <w:color w:val="4E4E3F"/>
          <w:sz w:val="24"/>
          <w:szCs w:val="24"/>
          <w:lang w:eastAsia="ru-RU"/>
        </w:rPr>
        <w:t>Субрегионы</w:t>
      </w:r>
      <w:proofErr w:type="spellEnd"/>
      <w:r w:rsidRPr="007230B5">
        <w:rPr>
          <w:rFonts w:ascii="Times New Roman" w:eastAsia="Times New Roman" w:hAnsi="Times New Roman" w:cs="Times New Roman"/>
          <w:b/>
          <w:bCs/>
          <w:color w:val="4E4E3F"/>
          <w:sz w:val="24"/>
          <w:szCs w:val="24"/>
          <w:lang w:eastAsia="ru-RU"/>
        </w:rPr>
        <w:t xml:space="preserve"> Зарубежной Азии.</w:t>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noProof/>
          <w:color w:val="4E4E3F"/>
          <w:sz w:val="24"/>
          <w:szCs w:val="24"/>
          <w:lang w:eastAsia="ru-RU"/>
        </w:rPr>
        <w:drawing>
          <wp:inline distT="0" distB="0" distL="0" distR="0" wp14:anchorId="60822813" wp14:editId="7C484F91">
            <wp:extent cx="4607123" cy="3381375"/>
            <wp:effectExtent l="0" t="0" r="3175" b="0"/>
            <wp:docPr id="1" name="Рисунок 1" descr="Субрегионы Зарубежной 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убрегионы Зарубежной Аз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7123" cy="3381375"/>
                    </a:xfrm>
                    <a:prstGeom prst="rect">
                      <a:avLst/>
                    </a:prstGeom>
                    <a:noFill/>
                    <a:ln>
                      <a:noFill/>
                    </a:ln>
                  </pic:spPr>
                </pic:pic>
              </a:graphicData>
            </a:graphic>
          </wp:inline>
        </w:drawing>
      </w:r>
    </w:p>
    <w:tbl>
      <w:tblPr>
        <w:tblW w:w="4500" w:type="pct"/>
        <w:shd w:val="clear" w:color="auto" w:fill="FFFFFF"/>
        <w:tblCellMar>
          <w:top w:w="30" w:type="dxa"/>
          <w:left w:w="30" w:type="dxa"/>
          <w:bottom w:w="30" w:type="dxa"/>
          <w:right w:w="30" w:type="dxa"/>
        </w:tblCellMar>
        <w:tblLook w:val="04A0" w:firstRow="1" w:lastRow="0" w:firstColumn="1" w:lastColumn="0" w:noHBand="0" w:noVBand="1"/>
      </w:tblPr>
      <w:tblGrid>
        <w:gridCol w:w="2897"/>
        <w:gridCol w:w="2429"/>
        <w:gridCol w:w="3310"/>
      </w:tblGrid>
      <w:tr w:rsidR="007230B5" w:rsidRPr="007230B5" w:rsidTr="007230B5">
        <w:tc>
          <w:tcPr>
            <w:tcW w:w="0" w:type="auto"/>
            <w:gridSpan w:val="3"/>
            <w:shd w:val="clear" w:color="auto" w:fill="FFFFFF"/>
            <w:tcMar>
              <w:top w:w="120" w:type="dxa"/>
              <w:left w:w="120" w:type="dxa"/>
              <w:bottom w:w="120" w:type="dxa"/>
              <w:right w:w="120" w:type="dxa"/>
            </w:tcMar>
            <w:vAlign w:val="center"/>
            <w:hideMark/>
          </w:tcPr>
          <w:p w:rsidR="007230B5" w:rsidRPr="007230B5" w:rsidRDefault="007230B5" w:rsidP="007230B5">
            <w:pPr>
              <w:spacing w:after="0" w:line="240" w:lineRule="auto"/>
              <w:jc w:val="center"/>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Цифрами обозначены государства и их столицы:</w:t>
            </w:r>
          </w:p>
        </w:tc>
      </w:tr>
      <w:tr w:rsidR="007230B5" w:rsidRPr="007230B5" w:rsidTr="007230B5">
        <w:tc>
          <w:tcPr>
            <w:tcW w:w="0" w:type="auto"/>
            <w:shd w:val="clear" w:color="auto" w:fill="FFFFFF"/>
            <w:tcMar>
              <w:top w:w="120" w:type="dxa"/>
              <w:left w:w="120" w:type="dxa"/>
              <w:bottom w:w="120" w:type="dxa"/>
              <w:right w:w="120" w:type="dxa"/>
            </w:tcMar>
            <w:hideMark/>
          </w:tcPr>
          <w:p w:rsidR="007230B5" w:rsidRPr="007230B5" w:rsidRDefault="007230B5" w:rsidP="007230B5">
            <w:pPr>
              <w:spacing w:after="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1. Кипр - Никосия</w:t>
            </w:r>
            <w:r w:rsidRPr="007230B5">
              <w:rPr>
                <w:rFonts w:ascii="Times New Roman" w:eastAsia="Times New Roman" w:hAnsi="Times New Roman" w:cs="Times New Roman"/>
                <w:color w:val="4E4E3F"/>
                <w:sz w:val="24"/>
                <w:szCs w:val="24"/>
                <w:lang w:eastAsia="ru-RU"/>
              </w:rPr>
              <w:br/>
              <w:t>2. Сирия - Дамаск</w:t>
            </w:r>
            <w:r w:rsidRPr="007230B5">
              <w:rPr>
                <w:rFonts w:ascii="Times New Roman" w:eastAsia="Times New Roman" w:hAnsi="Times New Roman" w:cs="Times New Roman"/>
                <w:color w:val="4E4E3F"/>
                <w:sz w:val="24"/>
                <w:szCs w:val="24"/>
                <w:lang w:eastAsia="ru-RU"/>
              </w:rPr>
              <w:br/>
              <w:t>3. Ливан - Бейрут</w:t>
            </w:r>
            <w:r w:rsidRPr="007230B5">
              <w:rPr>
                <w:rFonts w:ascii="Times New Roman" w:eastAsia="Times New Roman" w:hAnsi="Times New Roman" w:cs="Times New Roman"/>
                <w:color w:val="4E4E3F"/>
                <w:sz w:val="24"/>
                <w:szCs w:val="24"/>
                <w:lang w:eastAsia="ru-RU"/>
              </w:rPr>
              <w:br/>
              <w:t>4. Израиль - Тель-Авив</w:t>
            </w:r>
            <w:r w:rsidRPr="007230B5">
              <w:rPr>
                <w:rFonts w:ascii="Times New Roman" w:eastAsia="Times New Roman" w:hAnsi="Times New Roman" w:cs="Times New Roman"/>
                <w:color w:val="4E4E3F"/>
                <w:sz w:val="24"/>
                <w:szCs w:val="24"/>
                <w:lang w:eastAsia="ru-RU"/>
              </w:rPr>
              <w:br/>
              <w:t>5. Иордания - Амман</w:t>
            </w:r>
            <w:r w:rsidRPr="007230B5">
              <w:rPr>
                <w:rFonts w:ascii="Times New Roman" w:eastAsia="Times New Roman" w:hAnsi="Times New Roman" w:cs="Times New Roman"/>
                <w:color w:val="4E4E3F"/>
                <w:sz w:val="24"/>
                <w:szCs w:val="24"/>
                <w:lang w:eastAsia="ru-RU"/>
              </w:rPr>
              <w:br/>
              <w:t>6. Палестинские территории</w:t>
            </w:r>
            <w:r w:rsidRPr="007230B5">
              <w:rPr>
                <w:rFonts w:ascii="Times New Roman" w:eastAsia="Times New Roman" w:hAnsi="Times New Roman" w:cs="Times New Roman"/>
                <w:color w:val="4E4E3F"/>
                <w:sz w:val="24"/>
                <w:szCs w:val="24"/>
                <w:lang w:eastAsia="ru-RU"/>
              </w:rPr>
              <w:br/>
              <w:t>(Западный берег реки</w:t>
            </w:r>
            <w:r w:rsidRPr="007230B5">
              <w:rPr>
                <w:rFonts w:ascii="Times New Roman" w:eastAsia="Times New Roman" w:hAnsi="Times New Roman" w:cs="Times New Roman"/>
                <w:color w:val="4E4E3F"/>
                <w:sz w:val="24"/>
                <w:szCs w:val="24"/>
                <w:lang w:eastAsia="ru-RU"/>
              </w:rPr>
              <w:br/>
              <w:t>Иордан и сектор Газа)</w:t>
            </w:r>
          </w:p>
        </w:tc>
        <w:tc>
          <w:tcPr>
            <w:tcW w:w="0" w:type="auto"/>
            <w:shd w:val="clear" w:color="auto" w:fill="FFFFFF"/>
            <w:tcMar>
              <w:top w:w="120" w:type="dxa"/>
              <w:left w:w="120" w:type="dxa"/>
              <w:bottom w:w="120" w:type="dxa"/>
              <w:right w:w="120" w:type="dxa"/>
            </w:tcMar>
            <w:hideMark/>
          </w:tcPr>
          <w:p w:rsidR="007230B5" w:rsidRPr="007230B5" w:rsidRDefault="007230B5" w:rsidP="007230B5">
            <w:pPr>
              <w:spacing w:after="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7. Кувейт - Эль-Кувейт</w:t>
            </w:r>
            <w:r w:rsidRPr="007230B5">
              <w:rPr>
                <w:rFonts w:ascii="Times New Roman" w:eastAsia="Times New Roman" w:hAnsi="Times New Roman" w:cs="Times New Roman"/>
                <w:color w:val="4E4E3F"/>
                <w:sz w:val="24"/>
                <w:szCs w:val="24"/>
                <w:lang w:eastAsia="ru-RU"/>
              </w:rPr>
              <w:br/>
              <w:t>8. Нейтральная зона</w:t>
            </w:r>
            <w:r w:rsidRPr="007230B5">
              <w:rPr>
                <w:rFonts w:ascii="Times New Roman" w:eastAsia="Times New Roman" w:hAnsi="Times New Roman" w:cs="Times New Roman"/>
                <w:color w:val="4E4E3F"/>
                <w:sz w:val="24"/>
                <w:szCs w:val="24"/>
                <w:lang w:eastAsia="ru-RU"/>
              </w:rPr>
              <w:br/>
              <w:t>9. Бахрейн - Манама</w:t>
            </w:r>
            <w:r w:rsidRPr="007230B5">
              <w:rPr>
                <w:rFonts w:ascii="Times New Roman" w:eastAsia="Times New Roman" w:hAnsi="Times New Roman" w:cs="Times New Roman"/>
                <w:color w:val="4E4E3F"/>
                <w:sz w:val="24"/>
                <w:szCs w:val="24"/>
                <w:lang w:eastAsia="ru-RU"/>
              </w:rPr>
              <w:br/>
              <w:t>10. Катар - Доха</w:t>
            </w:r>
            <w:r w:rsidRPr="007230B5">
              <w:rPr>
                <w:rFonts w:ascii="Times New Roman" w:eastAsia="Times New Roman" w:hAnsi="Times New Roman" w:cs="Times New Roman"/>
                <w:color w:val="4E4E3F"/>
                <w:sz w:val="24"/>
                <w:szCs w:val="24"/>
                <w:lang w:eastAsia="ru-RU"/>
              </w:rPr>
              <w:br/>
              <w:t>11. ОАЭ - Абу-Даби</w:t>
            </w:r>
            <w:r w:rsidRPr="007230B5">
              <w:rPr>
                <w:rFonts w:ascii="Times New Roman" w:eastAsia="Times New Roman" w:hAnsi="Times New Roman" w:cs="Times New Roman"/>
                <w:color w:val="4E4E3F"/>
                <w:sz w:val="24"/>
                <w:szCs w:val="24"/>
                <w:lang w:eastAsia="ru-RU"/>
              </w:rPr>
              <w:br/>
              <w:t>12. Непал - Катманду</w:t>
            </w:r>
            <w:r w:rsidRPr="007230B5">
              <w:rPr>
                <w:rFonts w:ascii="Times New Roman" w:eastAsia="Times New Roman" w:hAnsi="Times New Roman" w:cs="Times New Roman"/>
                <w:color w:val="4E4E3F"/>
                <w:sz w:val="24"/>
                <w:szCs w:val="24"/>
                <w:lang w:eastAsia="ru-RU"/>
              </w:rPr>
              <w:br/>
              <w:t>13. Бутан - Тхимпху</w:t>
            </w:r>
            <w:r w:rsidRPr="007230B5">
              <w:rPr>
                <w:rFonts w:ascii="Times New Roman" w:eastAsia="Times New Roman" w:hAnsi="Times New Roman" w:cs="Times New Roman"/>
                <w:color w:val="4E4E3F"/>
                <w:sz w:val="24"/>
                <w:szCs w:val="24"/>
                <w:lang w:eastAsia="ru-RU"/>
              </w:rPr>
              <w:br/>
              <w:t>14. Бангладеш - Дакка</w:t>
            </w:r>
          </w:p>
        </w:tc>
        <w:tc>
          <w:tcPr>
            <w:tcW w:w="0" w:type="auto"/>
            <w:shd w:val="clear" w:color="auto" w:fill="FFFFFF"/>
            <w:tcMar>
              <w:top w:w="120" w:type="dxa"/>
              <w:left w:w="120" w:type="dxa"/>
              <w:bottom w:w="120" w:type="dxa"/>
              <w:right w:w="120" w:type="dxa"/>
            </w:tcMar>
            <w:hideMark/>
          </w:tcPr>
          <w:p w:rsidR="007230B5" w:rsidRPr="007230B5" w:rsidRDefault="007230B5" w:rsidP="007230B5">
            <w:pPr>
              <w:spacing w:after="0" w:line="240" w:lineRule="auto"/>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15. Лаос - Вьентьян</w:t>
            </w:r>
            <w:r w:rsidRPr="007230B5">
              <w:rPr>
                <w:rFonts w:ascii="Times New Roman" w:eastAsia="Times New Roman" w:hAnsi="Times New Roman" w:cs="Times New Roman"/>
                <w:color w:val="4E4E3F"/>
                <w:sz w:val="24"/>
                <w:szCs w:val="24"/>
                <w:lang w:eastAsia="ru-RU"/>
              </w:rPr>
              <w:br/>
              <w:t>16. Камбоджа - Пномпень</w:t>
            </w:r>
            <w:r w:rsidRPr="007230B5">
              <w:rPr>
                <w:rFonts w:ascii="Times New Roman" w:eastAsia="Times New Roman" w:hAnsi="Times New Roman" w:cs="Times New Roman"/>
                <w:color w:val="4E4E3F"/>
                <w:sz w:val="24"/>
                <w:szCs w:val="24"/>
                <w:lang w:eastAsia="ru-RU"/>
              </w:rPr>
              <w:br/>
              <w:t>17. Малайзия - Куала-Лумпур</w:t>
            </w:r>
            <w:r w:rsidRPr="007230B5">
              <w:rPr>
                <w:rFonts w:ascii="Times New Roman" w:eastAsia="Times New Roman" w:hAnsi="Times New Roman" w:cs="Times New Roman"/>
                <w:color w:val="4E4E3F"/>
                <w:sz w:val="24"/>
                <w:szCs w:val="24"/>
                <w:lang w:eastAsia="ru-RU"/>
              </w:rPr>
              <w:br/>
              <w:t>18. Бруней - Бандар-Сери-Бегаван</w:t>
            </w:r>
            <w:r w:rsidRPr="007230B5">
              <w:rPr>
                <w:rFonts w:ascii="Times New Roman" w:eastAsia="Times New Roman" w:hAnsi="Times New Roman" w:cs="Times New Roman"/>
                <w:color w:val="4E4E3F"/>
                <w:sz w:val="24"/>
                <w:szCs w:val="24"/>
                <w:lang w:eastAsia="ru-RU"/>
              </w:rPr>
              <w:br/>
              <w:t>19. КНДР - Пхеньян</w:t>
            </w:r>
            <w:r w:rsidRPr="007230B5">
              <w:rPr>
                <w:rFonts w:ascii="Times New Roman" w:eastAsia="Times New Roman" w:hAnsi="Times New Roman" w:cs="Times New Roman"/>
                <w:color w:val="4E4E3F"/>
                <w:sz w:val="24"/>
                <w:szCs w:val="24"/>
                <w:lang w:eastAsia="ru-RU"/>
              </w:rPr>
              <w:br/>
              <w:t xml:space="preserve">20. </w:t>
            </w:r>
            <w:proofErr w:type="spellStart"/>
            <w:r w:rsidRPr="007230B5">
              <w:rPr>
                <w:rFonts w:ascii="Times New Roman" w:eastAsia="Times New Roman" w:hAnsi="Times New Roman" w:cs="Times New Roman"/>
                <w:color w:val="4E4E3F"/>
                <w:sz w:val="24"/>
                <w:szCs w:val="24"/>
                <w:lang w:eastAsia="ru-RU"/>
              </w:rPr>
              <w:t>Респ</w:t>
            </w:r>
            <w:proofErr w:type="spellEnd"/>
            <w:r w:rsidRPr="007230B5">
              <w:rPr>
                <w:rFonts w:ascii="Times New Roman" w:eastAsia="Times New Roman" w:hAnsi="Times New Roman" w:cs="Times New Roman"/>
                <w:color w:val="4E4E3F"/>
                <w:sz w:val="24"/>
                <w:szCs w:val="24"/>
                <w:lang w:eastAsia="ru-RU"/>
              </w:rPr>
              <w:t>. Корея - Сеул</w:t>
            </w:r>
          </w:p>
        </w:tc>
      </w:tr>
    </w:tbl>
    <w:p w:rsidR="007230B5" w:rsidRPr="007230B5" w:rsidRDefault="007230B5" w:rsidP="007230B5">
      <w:pPr>
        <w:spacing w:after="0" w:line="240" w:lineRule="auto"/>
        <w:rPr>
          <w:rFonts w:ascii="Times New Roman" w:eastAsia="Times New Roman" w:hAnsi="Times New Roman" w:cs="Times New Roman"/>
          <w:sz w:val="24"/>
          <w:szCs w:val="24"/>
          <w:lang w:eastAsia="ru-RU"/>
        </w:rPr>
      </w:pP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lang w:eastAsia="ru-RU"/>
        </w:rPr>
        <w:br/>
      </w:r>
      <w:r w:rsidRPr="007230B5">
        <w:rPr>
          <w:rFonts w:ascii="Times New Roman" w:eastAsia="Times New Roman" w:hAnsi="Times New Roman" w:cs="Times New Roman"/>
          <w:color w:val="4E4E3F"/>
          <w:sz w:val="24"/>
          <w:szCs w:val="24"/>
          <w:shd w:val="clear" w:color="auto" w:fill="FFFFFF"/>
          <w:lang w:eastAsia="ru-RU"/>
        </w:rPr>
        <w:t>Примечания</w:t>
      </w:r>
    </w:p>
    <w:p w:rsidR="007230B5" w:rsidRPr="007230B5" w:rsidRDefault="007230B5" w:rsidP="007230B5">
      <w:pPr>
        <w:numPr>
          <w:ilvl w:val="0"/>
          <w:numId w:val="2"/>
        </w:numPr>
        <w:shd w:val="clear" w:color="auto" w:fill="FFFFFF"/>
        <w:spacing w:before="100" w:beforeAutospacing="1" w:after="100" w:afterAutospacing="1" w:line="300" w:lineRule="atLeast"/>
        <w:ind w:left="360"/>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Палестинские территории (Западный берег реки Иордан и сектор Газа) оккупированы Израилем в 1967 г.</w:t>
      </w:r>
    </w:p>
    <w:p w:rsidR="007230B5" w:rsidRPr="007230B5" w:rsidRDefault="007230B5" w:rsidP="007230B5">
      <w:pPr>
        <w:numPr>
          <w:ilvl w:val="0"/>
          <w:numId w:val="2"/>
        </w:numPr>
        <w:shd w:val="clear" w:color="auto" w:fill="FFFFFF"/>
        <w:spacing w:before="100" w:beforeAutospacing="1" w:after="100" w:afterAutospacing="1" w:line="300" w:lineRule="atLeast"/>
        <w:ind w:left="360"/>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В мае 2002 г. Восточный Тимор получил независимость.</w:t>
      </w:r>
    </w:p>
    <w:p w:rsidR="007230B5" w:rsidRPr="007230B5" w:rsidRDefault="007230B5" w:rsidP="007230B5">
      <w:pPr>
        <w:numPr>
          <w:ilvl w:val="0"/>
          <w:numId w:val="2"/>
        </w:numPr>
        <w:shd w:val="clear" w:color="auto" w:fill="FFFFFF"/>
        <w:spacing w:before="100" w:beforeAutospacing="1" w:after="100" w:afterAutospacing="1" w:line="300" w:lineRule="atLeast"/>
        <w:ind w:left="360"/>
        <w:rPr>
          <w:rFonts w:ascii="Times New Roman" w:eastAsia="Times New Roman" w:hAnsi="Times New Roman" w:cs="Times New Roman"/>
          <w:color w:val="4E4E3F"/>
          <w:sz w:val="24"/>
          <w:szCs w:val="24"/>
          <w:lang w:eastAsia="ru-RU"/>
        </w:rPr>
      </w:pPr>
      <w:r w:rsidRPr="007230B5">
        <w:rPr>
          <w:rFonts w:ascii="Times New Roman" w:eastAsia="Times New Roman" w:hAnsi="Times New Roman" w:cs="Times New Roman"/>
          <w:color w:val="4E4E3F"/>
          <w:sz w:val="24"/>
          <w:szCs w:val="24"/>
          <w:lang w:eastAsia="ru-RU"/>
        </w:rPr>
        <w:t>Территория Аомынь (Макао), находящаяся под португальской администрацией, пользуется внутренним самоуправлением.</w:t>
      </w:r>
    </w:p>
    <w:p w:rsidR="00203D4C" w:rsidRPr="007230B5" w:rsidRDefault="007230B5">
      <w:pPr>
        <w:rPr>
          <w:rFonts w:ascii="Times New Roman" w:eastAsia="Times New Roman" w:hAnsi="Times New Roman" w:cs="Times New Roman"/>
          <w:b/>
          <w:bCs/>
          <w:color w:val="4E4E3F"/>
          <w:sz w:val="24"/>
          <w:szCs w:val="24"/>
          <w:lang w:eastAsia="ru-RU"/>
        </w:rPr>
      </w:pPr>
      <w:r w:rsidRPr="007230B5">
        <w:rPr>
          <w:rFonts w:ascii="Times New Roman" w:eastAsia="Times New Roman" w:hAnsi="Times New Roman" w:cs="Times New Roman"/>
          <w:b/>
          <w:bCs/>
          <w:color w:val="4E4E3F"/>
          <w:sz w:val="24"/>
          <w:szCs w:val="24"/>
          <w:lang w:eastAsia="ru-RU"/>
        </w:rPr>
        <w:t xml:space="preserve">Домашнее задание </w:t>
      </w:r>
    </w:p>
    <w:p w:rsidR="007230B5" w:rsidRPr="007230B5" w:rsidRDefault="007230B5">
      <w:pPr>
        <w:rPr>
          <w:rFonts w:ascii="Times New Roman" w:eastAsia="Times New Roman" w:hAnsi="Times New Roman" w:cs="Times New Roman"/>
          <w:b/>
          <w:bCs/>
          <w:color w:val="4E4E3F"/>
          <w:sz w:val="24"/>
          <w:szCs w:val="24"/>
          <w:lang w:eastAsia="ru-RU"/>
        </w:rPr>
      </w:pPr>
      <w:r w:rsidRPr="007230B5">
        <w:rPr>
          <w:rFonts w:ascii="Times New Roman" w:eastAsia="Times New Roman" w:hAnsi="Times New Roman" w:cs="Times New Roman"/>
          <w:b/>
          <w:bCs/>
          <w:color w:val="4E4E3F"/>
          <w:sz w:val="24"/>
          <w:szCs w:val="24"/>
          <w:lang w:eastAsia="ru-RU"/>
        </w:rPr>
        <w:t>1 записать конспект.</w:t>
      </w:r>
    </w:p>
    <w:p w:rsidR="007230B5" w:rsidRPr="007230B5" w:rsidRDefault="007230B5">
      <w:pPr>
        <w:rPr>
          <w:rFonts w:ascii="Times New Roman" w:hAnsi="Times New Roman" w:cs="Times New Roman"/>
          <w:sz w:val="24"/>
          <w:szCs w:val="24"/>
        </w:rPr>
      </w:pPr>
      <w:r w:rsidRPr="007230B5">
        <w:rPr>
          <w:rFonts w:ascii="Times New Roman" w:eastAsia="Times New Roman" w:hAnsi="Times New Roman" w:cs="Times New Roman"/>
          <w:b/>
          <w:bCs/>
          <w:color w:val="4E4E3F"/>
          <w:sz w:val="24"/>
          <w:szCs w:val="24"/>
          <w:lang w:eastAsia="ru-RU"/>
        </w:rPr>
        <w:t>2.В тетради дать характеристику любой стране Азии</w:t>
      </w:r>
    </w:p>
    <w:sectPr w:rsidR="007230B5" w:rsidRPr="00723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9081B"/>
    <w:multiLevelType w:val="multilevel"/>
    <w:tmpl w:val="3756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2E7EB4"/>
    <w:multiLevelType w:val="multilevel"/>
    <w:tmpl w:val="06B00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EA"/>
    <w:rsid w:val="00203D4C"/>
    <w:rsid w:val="004E6018"/>
    <w:rsid w:val="007230B5"/>
    <w:rsid w:val="00EA0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0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0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2020-04-02T16:39:00Z</dcterms:created>
  <dcterms:modified xsi:type="dcterms:W3CDTF">2020-04-06T06:30:00Z</dcterms:modified>
</cp:coreProperties>
</file>