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C2" w:rsidRDefault="00B840C2" w:rsidP="00B840C2">
      <w:pPr>
        <w:rPr>
          <w:rFonts w:ascii="Times New Roman" w:hAnsi="Times New Roman" w:cs="Times New Roman"/>
          <w:sz w:val="28"/>
          <w:szCs w:val="28"/>
        </w:rPr>
      </w:pPr>
      <w:r>
        <w:rPr>
          <w:rFonts w:ascii="Times New Roman" w:hAnsi="Times New Roman" w:cs="Times New Roman"/>
          <w:sz w:val="28"/>
          <w:szCs w:val="28"/>
        </w:rPr>
        <w:t>Домашнее задание</w:t>
      </w:r>
    </w:p>
    <w:p w:rsidR="00B840C2" w:rsidRDefault="00B840C2" w:rsidP="00B840C2">
      <w:pPr>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Думарева</w:t>
      </w:r>
      <w:proofErr w:type="spellEnd"/>
      <w:r>
        <w:rPr>
          <w:rFonts w:ascii="Times New Roman" w:hAnsi="Times New Roman" w:cs="Times New Roman"/>
          <w:sz w:val="24"/>
          <w:szCs w:val="24"/>
        </w:rPr>
        <w:t xml:space="preserve"> Г.В.</w:t>
      </w:r>
    </w:p>
    <w:p w:rsidR="00B840C2" w:rsidRDefault="00B840C2" w:rsidP="00B840C2">
      <w:pPr>
        <w:rPr>
          <w:rFonts w:ascii="Times New Roman" w:hAnsi="Times New Roman" w:cs="Times New Roman"/>
          <w:b/>
          <w:sz w:val="24"/>
          <w:szCs w:val="24"/>
        </w:rPr>
      </w:pPr>
      <w:r>
        <w:rPr>
          <w:rFonts w:ascii="Times New Roman" w:hAnsi="Times New Roman" w:cs="Times New Roman"/>
          <w:b/>
          <w:sz w:val="24"/>
          <w:szCs w:val="24"/>
        </w:rPr>
        <w:t>Гр. № 401 М</w:t>
      </w:r>
    </w:p>
    <w:p w:rsidR="00B840C2" w:rsidRPr="00B840C2" w:rsidRDefault="00B840C2" w:rsidP="00B840C2">
      <w:pPr>
        <w:pStyle w:val="a3"/>
        <w:numPr>
          <w:ilvl w:val="0"/>
          <w:numId w:val="7"/>
        </w:numPr>
        <w:rPr>
          <w:rFonts w:ascii="Times New Roman" w:hAnsi="Times New Roman" w:cs="Times New Roman"/>
          <w:sz w:val="28"/>
          <w:szCs w:val="28"/>
        </w:rPr>
      </w:pPr>
      <w:r w:rsidRPr="00B840C2">
        <w:rPr>
          <w:rFonts w:ascii="Times New Roman" w:hAnsi="Times New Roman" w:cs="Times New Roman"/>
          <w:sz w:val="28"/>
          <w:szCs w:val="28"/>
          <w:u w:val="single"/>
        </w:rPr>
        <w:t>Иностранный язык в профессиональной деятельности</w:t>
      </w:r>
    </w:p>
    <w:p w:rsidR="00B840C2" w:rsidRPr="00B840C2" w:rsidRDefault="00B840C2" w:rsidP="00B840C2">
      <w:pPr>
        <w:pStyle w:val="a3"/>
        <w:ind w:left="360"/>
        <w:rPr>
          <w:rFonts w:ascii="Times New Roman" w:hAnsi="Times New Roman" w:cs="Times New Roman"/>
          <w:sz w:val="28"/>
          <w:szCs w:val="28"/>
        </w:rPr>
      </w:pPr>
    </w:p>
    <w:p w:rsidR="00B840C2" w:rsidRPr="00B840C2" w:rsidRDefault="002232D8" w:rsidP="00B840C2">
      <w:pPr>
        <w:ind w:left="360"/>
        <w:rPr>
          <w:rFonts w:ascii="Times New Roman" w:hAnsi="Times New Roman" w:cs="Times New Roman"/>
          <w:sz w:val="24"/>
          <w:szCs w:val="24"/>
          <w:u w:val="single"/>
        </w:rPr>
      </w:pPr>
      <w:r>
        <w:rPr>
          <w:rFonts w:ascii="Times New Roman" w:hAnsi="Times New Roman" w:cs="Times New Roman"/>
          <w:sz w:val="24"/>
          <w:szCs w:val="24"/>
          <w:u w:val="single"/>
          <w:lang w:val="en-US"/>
        </w:rPr>
        <w:t>1</w:t>
      </w:r>
      <w:r>
        <w:rPr>
          <w:rFonts w:ascii="Times New Roman" w:hAnsi="Times New Roman" w:cs="Times New Roman"/>
          <w:sz w:val="24"/>
          <w:szCs w:val="24"/>
          <w:u w:val="single"/>
        </w:rPr>
        <w:t>7</w:t>
      </w:r>
      <w:r w:rsidR="00B840C2" w:rsidRPr="00B840C2">
        <w:rPr>
          <w:rFonts w:ascii="Times New Roman" w:hAnsi="Times New Roman" w:cs="Times New Roman"/>
          <w:sz w:val="24"/>
          <w:szCs w:val="24"/>
          <w:u w:val="single"/>
          <w:lang w:val="en-US"/>
        </w:rPr>
        <w:t>.</w:t>
      </w:r>
      <w:r w:rsidR="00B840C2">
        <w:rPr>
          <w:rFonts w:ascii="Times New Roman" w:hAnsi="Times New Roman" w:cs="Times New Roman"/>
          <w:sz w:val="24"/>
          <w:szCs w:val="24"/>
          <w:u w:val="single"/>
        </w:rPr>
        <w:t>04</w:t>
      </w:r>
    </w:p>
    <w:p w:rsidR="002232D8" w:rsidRPr="002232D8" w:rsidRDefault="002232D8" w:rsidP="002232D8">
      <w:pPr>
        <w:rPr>
          <w:rFonts w:ascii="Times New Roman" w:hAnsi="Times New Roman" w:cs="Times New Roman"/>
          <w:sz w:val="24"/>
          <w:szCs w:val="24"/>
        </w:rPr>
      </w:pPr>
      <w:bookmarkStart w:id="0" w:name="_GoBack"/>
      <w:bookmarkEnd w:id="0"/>
    </w:p>
    <w:p w:rsidR="002232D8" w:rsidRPr="00524B78" w:rsidRDefault="002232D8" w:rsidP="002232D8">
      <w:pPr>
        <w:pStyle w:val="a3"/>
        <w:numPr>
          <w:ilvl w:val="0"/>
          <w:numId w:val="8"/>
        </w:numPr>
        <w:rPr>
          <w:rFonts w:ascii="Times New Roman" w:hAnsi="Times New Roman" w:cs="Times New Roman"/>
          <w:i/>
          <w:sz w:val="24"/>
          <w:szCs w:val="24"/>
          <w:u w:val="single"/>
          <w:lang w:val="en-US"/>
        </w:rPr>
      </w:pPr>
      <w:r w:rsidRPr="00524B78">
        <w:rPr>
          <w:rFonts w:ascii="Times New Roman" w:hAnsi="Times New Roman" w:cs="Times New Roman"/>
          <w:i/>
          <w:sz w:val="24"/>
          <w:szCs w:val="24"/>
          <w:u w:val="single"/>
          <w:lang w:val="en-US"/>
        </w:rPr>
        <w:t xml:space="preserve">Read and translate the text </w:t>
      </w:r>
    </w:p>
    <w:p w:rsidR="002232D8" w:rsidRDefault="002232D8" w:rsidP="00EF65C8">
      <w:pPr>
        <w:pStyle w:val="a3"/>
        <w:ind w:left="1080"/>
        <w:jc w:val="center"/>
        <w:rPr>
          <w:rFonts w:ascii="Times New Roman" w:hAnsi="Times New Roman" w:cs="Times New Roman"/>
          <w:sz w:val="24"/>
          <w:szCs w:val="24"/>
          <w:lang w:val="en-US"/>
        </w:rPr>
      </w:pPr>
      <w:r w:rsidRPr="002232D8">
        <w:rPr>
          <w:rFonts w:ascii="Times New Roman" w:hAnsi="Times New Roman" w:cs="Times New Roman"/>
          <w:sz w:val="24"/>
          <w:szCs w:val="24"/>
          <w:lang w:val="en-US"/>
        </w:rPr>
        <w:t>New Trends in Urban Management</w:t>
      </w:r>
    </w:p>
    <w:p w:rsidR="00EF65C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The environmental protection brings together social, economic, moral and political considerations. Urban management must take these considerations into account and incorporate the following principles:</w:t>
      </w:r>
    </w:p>
    <w:p w:rsidR="00EF65C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 Environmental limits. Uncertainty about the environmental threshold of the earth's carrying capacity requires the adoption of the precautionary principle and calls for demanding management. </w:t>
      </w:r>
    </w:p>
    <w:p w:rsidR="00EF65C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Environmental efficiency. Reducing the use of natural resources, increasing durability and closing resource loops will contribute to long-range environmentally compatible urban management. </w:t>
      </w:r>
    </w:p>
    <w:p w:rsidR="00EF65C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Welfare efficiency and equity. Multiple use and social and economic diversity, as well as a fair distribution of natural resources are key elements to be considered in urban planning. </w:t>
      </w:r>
    </w:p>
    <w:p w:rsidR="00EF65C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*To reconcile </w:t>
      </w:r>
      <w:proofErr w:type="spellStart"/>
      <w:r w:rsidRPr="002232D8">
        <w:rPr>
          <w:rFonts w:ascii="Times New Roman" w:hAnsi="Times New Roman" w:cs="Times New Roman"/>
          <w:sz w:val="24"/>
          <w:szCs w:val="24"/>
          <w:lang w:val="en-US"/>
        </w:rPr>
        <w:t>continueing</w:t>
      </w:r>
      <w:proofErr w:type="spellEnd"/>
      <w:r w:rsidRPr="002232D8">
        <w:rPr>
          <w:rFonts w:ascii="Times New Roman" w:hAnsi="Times New Roman" w:cs="Times New Roman"/>
          <w:sz w:val="24"/>
          <w:szCs w:val="24"/>
          <w:lang w:val="en-US"/>
        </w:rPr>
        <w:t xml:space="preserve"> development with environmental limits1 mankind must choose certain types of development rather than others. Efficiency has meanings beyond maximizing the economic output of each human being. Human benefit is not necessarily identical to utility as measured by neo-classical economics. Quantity of goods should be replaced with quality of life.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Environmental protection is closely connected to social equity.</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 Natural building materials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Natural building has emerged as a response to an increasing concern for our built environment. Natural materials *can provide an alternative2 to toxic substances which have led to widespread environmental </w:t>
      </w:r>
      <w:proofErr w:type="gramStart"/>
      <w:r w:rsidRPr="002232D8">
        <w:rPr>
          <w:rFonts w:ascii="Times New Roman" w:hAnsi="Times New Roman" w:cs="Times New Roman"/>
          <w:sz w:val="24"/>
          <w:szCs w:val="24"/>
          <w:lang w:val="en-US"/>
        </w:rPr>
        <w:t>illness..</w:t>
      </w:r>
      <w:proofErr w:type="gramEnd"/>
      <w:r w:rsidRPr="002232D8">
        <w:rPr>
          <w:rFonts w:ascii="Times New Roman" w:hAnsi="Times New Roman" w:cs="Times New Roman"/>
          <w:sz w:val="24"/>
          <w:szCs w:val="24"/>
          <w:lang w:val="en-US"/>
        </w:rPr>
        <w:t xml:space="preserve"> While interest has surged in the </w:t>
      </w:r>
      <w:proofErr w:type="spellStart"/>
      <w:r w:rsidRPr="002232D8">
        <w:rPr>
          <w:rFonts w:ascii="Times New Roman" w:hAnsi="Times New Roman" w:cs="Times New Roman"/>
          <w:sz w:val="24"/>
          <w:szCs w:val="24"/>
          <w:lang w:val="en-US"/>
        </w:rPr>
        <w:t>industrialised</w:t>
      </w:r>
      <w:proofErr w:type="spellEnd"/>
      <w:r w:rsidRPr="002232D8">
        <w:rPr>
          <w:rFonts w:ascii="Times New Roman" w:hAnsi="Times New Roman" w:cs="Times New Roman"/>
          <w:sz w:val="24"/>
          <w:szCs w:val="24"/>
          <w:lang w:val="en-US"/>
        </w:rPr>
        <w:t xml:space="preserve"> West, the ancient roots of natural buildi</w:t>
      </w:r>
      <w:r w:rsidR="00524B78">
        <w:rPr>
          <w:rFonts w:ascii="Times New Roman" w:hAnsi="Times New Roman" w:cs="Times New Roman"/>
          <w:sz w:val="24"/>
          <w:szCs w:val="24"/>
          <w:lang w:val="en-US"/>
        </w:rPr>
        <w:t xml:space="preserve">ng are being lost in </w:t>
      </w:r>
      <w:proofErr w:type="gramStart"/>
      <w:r w:rsidR="00524B78">
        <w:rPr>
          <w:rFonts w:ascii="Times New Roman" w:hAnsi="Times New Roman" w:cs="Times New Roman"/>
          <w:sz w:val="24"/>
          <w:szCs w:val="24"/>
          <w:lang w:val="en-US"/>
        </w:rPr>
        <w:t xml:space="preserve">many </w:t>
      </w:r>
      <w:r w:rsidRPr="002232D8">
        <w:rPr>
          <w:rFonts w:ascii="Times New Roman" w:hAnsi="Times New Roman" w:cs="Times New Roman"/>
          <w:sz w:val="24"/>
          <w:szCs w:val="24"/>
          <w:lang w:val="en-US"/>
        </w:rPr>
        <w:t xml:space="preserve"> traditional</w:t>
      </w:r>
      <w:proofErr w:type="gramEnd"/>
      <w:r w:rsidRPr="002232D8">
        <w:rPr>
          <w:rFonts w:ascii="Times New Roman" w:hAnsi="Times New Roman" w:cs="Times New Roman"/>
          <w:sz w:val="24"/>
          <w:szCs w:val="24"/>
          <w:lang w:val="en-US"/>
        </w:rPr>
        <w:t xml:space="preserve"> areas. Ironically, builders in the </w:t>
      </w:r>
      <w:proofErr w:type="spellStart"/>
      <w:r w:rsidRPr="002232D8">
        <w:rPr>
          <w:rFonts w:ascii="Times New Roman" w:hAnsi="Times New Roman" w:cs="Times New Roman"/>
          <w:sz w:val="24"/>
          <w:szCs w:val="24"/>
          <w:lang w:val="en-US"/>
        </w:rPr>
        <w:t>industrialised</w:t>
      </w:r>
      <w:proofErr w:type="spellEnd"/>
      <w:r w:rsidRPr="002232D8">
        <w:rPr>
          <w:rFonts w:ascii="Times New Roman" w:hAnsi="Times New Roman" w:cs="Times New Roman"/>
          <w:sz w:val="24"/>
          <w:szCs w:val="24"/>
          <w:lang w:val="en-US"/>
        </w:rPr>
        <w:t xml:space="preserve"> countries are now turning to these very cultures for solutions to their building problems. It is to be hoped that increased interest and research into vernacular building systems will increase respect for these timeless ideas in their native lands, and through diligent efforts by a number of people, many of these techniques are indeed being revived, studied and implemented throughout the world.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*As natural building and</w:t>
      </w:r>
      <w:r w:rsidR="00524B78">
        <w:rPr>
          <w:rFonts w:ascii="Times New Roman" w:hAnsi="Times New Roman" w:cs="Times New Roman"/>
          <w:sz w:val="24"/>
          <w:szCs w:val="24"/>
          <w:lang w:val="en-US"/>
        </w:rPr>
        <w:t xml:space="preserve"> design is still in its infancy</w:t>
      </w:r>
      <w:r w:rsidRPr="002232D8">
        <w:rPr>
          <w:rFonts w:ascii="Times New Roman" w:hAnsi="Times New Roman" w:cs="Times New Roman"/>
          <w:sz w:val="24"/>
          <w:szCs w:val="24"/>
          <w:lang w:val="en-US"/>
        </w:rPr>
        <w:t xml:space="preserve">, the state of the art is in constant flux as practitioners and techniques, hitherto isolated, arc identified and brought into partnership with others. Most popular natural building techniques and materials include: adobe, bamboo, compressed earth, earthen floors, light straw-clay, natural </w:t>
      </w:r>
      <w:proofErr w:type="spellStart"/>
      <w:r w:rsidRPr="002232D8">
        <w:rPr>
          <w:rFonts w:ascii="Times New Roman" w:hAnsi="Times New Roman" w:cs="Times New Roman"/>
          <w:sz w:val="24"/>
          <w:szCs w:val="24"/>
          <w:lang w:val="en-US"/>
        </w:rPr>
        <w:t>fibres</w:t>
      </w:r>
      <w:proofErr w:type="spellEnd"/>
      <w:r w:rsidRPr="002232D8">
        <w:rPr>
          <w:rFonts w:ascii="Times New Roman" w:hAnsi="Times New Roman" w:cs="Times New Roman"/>
          <w:sz w:val="24"/>
          <w:szCs w:val="24"/>
          <w:lang w:val="en-US"/>
        </w:rPr>
        <w:t>, living roofs, natural plasters and finishes, paper blocks, rammed earth, straw bale construction, thatch. *wattle and daub4 and wood.</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 Many of the European city problems could be resolved by paying greater attention to the environment. Architecture and urban planning based on environmental preservation are the only option for maintaining quality of life and preventing lasting environmental damage. Pollution reduction, waste </w:t>
      </w:r>
      <w:proofErr w:type="spellStart"/>
      <w:r w:rsidRPr="002232D8">
        <w:rPr>
          <w:rFonts w:ascii="Times New Roman" w:hAnsi="Times New Roman" w:cs="Times New Roman"/>
          <w:sz w:val="24"/>
          <w:szCs w:val="24"/>
          <w:lang w:val="en-US"/>
        </w:rPr>
        <w:t>minimisation</w:t>
      </w:r>
      <w:proofErr w:type="spellEnd"/>
      <w:r w:rsidRPr="002232D8">
        <w:rPr>
          <w:rFonts w:ascii="Times New Roman" w:hAnsi="Times New Roman" w:cs="Times New Roman"/>
          <w:sz w:val="24"/>
          <w:szCs w:val="24"/>
          <w:lang w:val="en-US"/>
        </w:rPr>
        <w:t xml:space="preserve"> and energy conservation can be furthered through environmentally friendly urban design and construction. Awareness of these issues and information on possible opportunities existing worldwide are vital to the development of new possibilities and new scopes in restructuring urban and agricultural areas, as well as human settlements in general.</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lastRenderedPageBreak/>
        <w:t xml:space="preserve"> Bio-architecture links the appreciation of the environment and biodiversity with urban design and planning. Bio-architecture also promotes the use of materials and techniques, which are environmentally sound, culturally sensitive and reliant on local resources and skills. A "</w:t>
      </w:r>
      <w:proofErr w:type="spellStart"/>
      <w:r w:rsidRPr="002232D8">
        <w:rPr>
          <w:rFonts w:ascii="Times New Roman" w:hAnsi="Times New Roman" w:cs="Times New Roman"/>
          <w:sz w:val="24"/>
          <w:szCs w:val="24"/>
          <w:lang w:val="en-US"/>
        </w:rPr>
        <w:t>Biopolis</w:t>
      </w:r>
      <w:proofErr w:type="spellEnd"/>
      <w:r w:rsidRPr="002232D8">
        <w:rPr>
          <w:rFonts w:ascii="Times New Roman" w:hAnsi="Times New Roman" w:cs="Times New Roman"/>
          <w:sz w:val="24"/>
          <w:szCs w:val="24"/>
          <w:lang w:val="en-US"/>
        </w:rPr>
        <w:t>" functions as a model for the harmonious coevolution of humanity with the bio-environment. It is based on the application of clean energy sources (solar, wind, hydrogen, etc.), cleaner production and environmentally friendly materials, and protection of bios aims at creating a self-sufficient, aesthetically pleasing urban environment with an active participation of every member of society in the conserv</w:t>
      </w:r>
      <w:r w:rsidR="00524B78">
        <w:rPr>
          <w:rFonts w:ascii="Times New Roman" w:hAnsi="Times New Roman" w:cs="Times New Roman"/>
          <w:sz w:val="24"/>
          <w:szCs w:val="24"/>
          <w:lang w:val="en-US"/>
        </w:rPr>
        <w:t xml:space="preserve">ation of nature. </w:t>
      </w:r>
    </w:p>
    <w:p w:rsidR="00524B78" w:rsidRDefault="00524B78" w:rsidP="00EF65C8">
      <w:pPr>
        <w:pStyle w:val="a3"/>
        <w:ind w:left="-284" w:firstLine="426"/>
        <w:rPr>
          <w:rFonts w:ascii="Times New Roman" w:hAnsi="Times New Roman" w:cs="Times New Roman"/>
          <w:sz w:val="24"/>
          <w:szCs w:val="24"/>
          <w:lang w:val="en-US"/>
        </w:rPr>
      </w:pPr>
    </w:p>
    <w:p w:rsidR="00524B78" w:rsidRPr="00524B78" w:rsidRDefault="00524B78" w:rsidP="00EF65C8">
      <w:pPr>
        <w:pStyle w:val="a3"/>
        <w:ind w:left="-284" w:firstLine="426"/>
        <w:rPr>
          <w:rFonts w:ascii="Times New Roman" w:hAnsi="Times New Roman" w:cs="Times New Roman"/>
          <w:i/>
          <w:sz w:val="24"/>
          <w:szCs w:val="24"/>
          <w:u w:val="single"/>
          <w:lang w:val="en-US"/>
        </w:rPr>
      </w:pPr>
      <w:r w:rsidRPr="00524B78">
        <w:rPr>
          <w:rFonts w:ascii="Times New Roman" w:hAnsi="Times New Roman" w:cs="Times New Roman"/>
          <w:i/>
          <w:sz w:val="24"/>
          <w:szCs w:val="24"/>
          <w:u w:val="single"/>
          <w:lang w:val="en-US"/>
        </w:rPr>
        <w:t xml:space="preserve">2. </w:t>
      </w:r>
      <w:r w:rsidR="002232D8" w:rsidRPr="00524B78">
        <w:rPr>
          <w:rFonts w:ascii="Times New Roman" w:hAnsi="Times New Roman" w:cs="Times New Roman"/>
          <w:i/>
          <w:sz w:val="24"/>
          <w:szCs w:val="24"/>
          <w:u w:val="single"/>
          <w:lang w:val="en-US"/>
        </w:rPr>
        <w:t xml:space="preserve"> A few explanations to the text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1. To reconcile </w:t>
      </w:r>
      <w:proofErr w:type="spellStart"/>
      <w:r w:rsidRPr="002232D8">
        <w:rPr>
          <w:rFonts w:ascii="Times New Roman" w:hAnsi="Times New Roman" w:cs="Times New Roman"/>
          <w:sz w:val="24"/>
          <w:szCs w:val="24"/>
          <w:lang w:val="en-US"/>
        </w:rPr>
        <w:t>continueing</w:t>
      </w:r>
      <w:proofErr w:type="spellEnd"/>
      <w:r w:rsidRPr="002232D8">
        <w:rPr>
          <w:rFonts w:ascii="Times New Roman" w:hAnsi="Times New Roman" w:cs="Times New Roman"/>
          <w:sz w:val="24"/>
          <w:szCs w:val="24"/>
          <w:lang w:val="en-US"/>
        </w:rPr>
        <w:t xml:space="preserve"> development with environmental limits — </w:t>
      </w:r>
      <w:r w:rsidRPr="002232D8">
        <w:rPr>
          <w:rFonts w:ascii="Times New Roman" w:hAnsi="Times New Roman" w:cs="Times New Roman"/>
          <w:sz w:val="24"/>
          <w:szCs w:val="24"/>
        </w:rPr>
        <w:t>Чтобы</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совместить</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непрерывное</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развитие</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с</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возможностями</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окружающей</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среды</w:t>
      </w:r>
      <w:r w:rsidRPr="002232D8">
        <w:rPr>
          <w:rFonts w:ascii="Times New Roman" w:hAnsi="Times New Roman" w:cs="Times New Roman"/>
          <w:sz w:val="24"/>
          <w:szCs w:val="24"/>
          <w:lang w:val="en-US"/>
        </w:rPr>
        <w:t xml:space="preserve">. </w:t>
      </w:r>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lang w:val="en-US"/>
        </w:rPr>
        <w:t xml:space="preserve">2.... can provide an alternative </w:t>
      </w:r>
      <w:proofErr w:type="gramStart"/>
      <w:r w:rsidRPr="002232D8">
        <w:rPr>
          <w:rFonts w:ascii="Times New Roman" w:hAnsi="Times New Roman" w:cs="Times New Roman"/>
          <w:sz w:val="24"/>
          <w:szCs w:val="24"/>
          <w:lang w:val="en-US"/>
        </w:rPr>
        <w:t>—..</w:t>
      </w:r>
      <w:proofErr w:type="gramEnd"/>
      <w:r w:rsidRPr="002232D8">
        <w:rPr>
          <w:rFonts w:ascii="Times New Roman" w:hAnsi="Times New Roman" w:cs="Times New Roman"/>
          <w:sz w:val="24"/>
          <w:szCs w:val="24"/>
          <w:lang w:val="en-US"/>
        </w:rPr>
        <w:t xml:space="preserve"> . </w:t>
      </w:r>
      <w:r w:rsidRPr="002232D8">
        <w:rPr>
          <w:rFonts w:ascii="Times New Roman" w:hAnsi="Times New Roman" w:cs="Times New Roman"/>
          <w:sz w:val="24"/>
          <w:szCs w:val="24"/>
        </w:rPr>
        <w:t>могут</w:t>
      </w:r>
      <w:r w:rsidRPr="002232D8">
        <w:rPr>
          <w:rFonts w:ascii="Times New Roman" w:hAnsi="Times New Roman" w:cs="Times New Roman"/>
          <w:sz w:val="24"/>
          <w:szCs w:val="24"/>
          <w:lang w:val="en-US"/>
        </w:rPr>
        <w:t xml:space="preserve"> </w:t>
      </w:r>
      <w:r w:rsidRPr="002232D8">
        <w:rPr>
          <w:rFonts w:ascii="Times New Roman" w:hAnsi="Times New Roman" w:cs="Times New Roman"/>
          <w:sz w:val="24"/>
          <w:szCs w:val="24"/>
        </w:rPr>
        <w:t>стать</w:t>
      </w:r>
      <w:r w:rsidRPr="002232D8">
        <w:rPr>
          <w:rFonts w:ascii="Times New Roman" w:hAnsi="Times New Roman" w:cs="Times New Roman"/>
          <w:sz w:val="24"/>
          <w:szCs w:val="24"/>
          <w:lang w:val="en-US"/>
        </w:rPr>
        <w:t xml:space="preserve"> </w:t>
      </w:r>
      <w:proofErr w:type="spellStart"/>
      <w:r w:rsidRPr="002232D8">
        <w:rPr>
          <w:rFonts w:ascii="Times New Roman" w:hAnsi="Times New Roman" w:cs="Times New Roman"/>
          <w:sz w:val="24"/>
          <w:szCs w:val="24"/>
        </w:rPr>
        <w:t>алтернативой</w:t>
      </w:r>
      <w:proofErr w:type="spellEnd"/>
    </w:p>
    <w:p w:rsidR="00524B78" w:rsidRDefault="002232D8" w:rsidP="00EF65C8">
      <w:pPr>
        <w:pStyle w:val="a3"/>
        <w:ind w:left="-284" w:firstLine="426"/>
        <w:rPr>
          <w:rFonts w:ascii="Times New Roman" w:hAnsi="Times New Roman" w:cs="Times New Roman"/>
          <w:sz w:val="24"/>
          <w:szCs w:val="24"/>
        </w:rPr>
      </w:pPr>
      <w:r w:rsidRPr="00524B78">
        <w:rPr>
          <w:rFonts w:ascii="Times New Roman" w:hAnsi="Times New Roman" w:cs="Times New Roman"/>
          <w:sz w:val="24"/>
          <w:szCs w:val="24"/>
        </w:rPr>
        <w:t xml:space="preserve"> 3. </w:t>
      </w:r>
      <w:r w:rsidRPr="002232D8">
        <w:rPr>
          <w:rFonts w:ascii="Times New Roman" w:hAnsi="Times New Roman" w:cs="Times New Roman"/>
          <w:sz w:val="24"/>
          <w:szCs w:val="24"/>
          <w:lang w:val="en-US"/>
        </w:rPr>
        <w:t>As</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natural</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building</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and</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design</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is</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still</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in</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its</w:t>
      </w:r>
      <w:r w:rsidRPr="00524B78">
        <w:rPr>
          <w:rFonts w:ascii="Times New Roman" w:hAnsi="Times New Roman" w:cs="Times New Roman"/>
          <w:sz w:val="24"/>
          <w:szCs w:val="24"/>
        </w:rPr>
        <w:t xml:space="preserve"> </w:t>
      </w:r>
      <w:r w:rsidRPr="002232D8">
        <w:rPr>
          <w:rFonts w:ascii="Times New Roman" w:hAnsi="Times New Roman" w:cs="Times New Roman"/>
          <w:sz w:val="24"/>
          <w:szCs w:val="24"/>
          <w:lang w:val="en-US"/>
        </w:rPr>
        <w:t>infancy</w:t>
      </w:r>
      <w:r w:rsidRPr="00524B78">
        <w:rPr>
          <w:rFonts w:ascii="Times New Roman" w:hAnsi="Times New Roman" w:cs="Times New Roman"/>
          <w:sz w:val="24"/>
          <w:szCs w:val="24"/>
        </w:rPr>
        <w:t xml:space="preserve">... — </w:t>
      </w:r>
      <w:r w:rsidRPr="002232D8">
        <w:rPr>
          <w:rFonts w:ascii="Times New Roman" w:hAnsi="Times New Roman" w:cs="Times New Roman"/>
          <w:sz w:val="24"/>
          <w:szCs w:val="24"/>
        </w:rPr>
        <w:t>так</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ка</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строительство</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с</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применением</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природных</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материалов</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и</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дизайн</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все</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еще</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в</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зачаточном</w:t>
      </w:r>
      <w:r w:rsidRPr="00524B78">
        <w:rPr>
          <w:rFonts w:ascii="Times New Roman" w:hAnsi="Times New Roman" w:cs="Times New Roman"/>
          <w:sz w:val="24"/>
          <w:szCs w:val="24"/>
        </w:rPr>
        <w:t xml:space="preserve"> </w:t>
      </w:r>
      <w:r w:rsidRPr="002232D8">
        <w:rPr>
          <w:rFonts w:ascii="Times New Roman" w:hAnsi="Times New Roman" w:cs="Times New Roman"/>
          <w:sz w:val="24"/>
          <w:szCs w:val="24"/>
        </w:rPr>
        <w:t>состоянии</w:t>
      </w:r>
      <w:r w:rsidRPr="00524B78">
        <w:rPr>
          <w:rFonts w:ascii="Times New Roman" w:hAnsi="Times New Roman" w:cs="Times New Roman"/>
          <w:sz w:val="24"/>
          <w:szCs w:val="24"/>
        </w:rPr>
        <w:t xml:space="preserve">... </w:t>
      </w:r>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4. ...</w:t>
      </w:r>
      <w:proofErr w:type="spellStart"/>
      <w:r w:rsidRPr="002232D8">
        <w:rPr>
          <w:rFonts w:ascii="Times New Roman" w:hAnsi="Times New Roman" w:cs="Times New Roman"/>
          <w:sz w:val="24"/>
          <w:szCs w:val="24"/>
        </w:rPr>
        <w:t>wattle</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and</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daub</w:t>
      </w:r>
      <w:proofErr w:type="spellEnd"/>
      <w:r w:rsidRPr="002232D8">
        <w:rPr>
          <w:rFonts w:ascii="Times New Roman" w:hAnsi="Times New Roman" w:cs="Times New Roman"/>
          <w:sz w:val="24"/>
          <w:szCs w:val="24"/>
        </w:rPr>
        <w:t xml:space="preserve"> — строение, сплетенное из прутьев, камыша или соломы и обмазанное глиной </w:t>
      </w:r>
    </w:p>
    <w:p w:rsidR="00524B78" w:rsidRDefault="00524B78" w:rsidP="00EF65C8">
      <w:pPr>
        <w:pStyle w:val="a3"/>
        <w:ind w:left="-284" w:firstLine="426"/>
        <w:rPr>
          <w:rFonts w:ascii="Times New Roman" w:hAnsi="Times New Roman" w:cs="Times New Roman"/>
          <w:sz w:val="24"/>
          <w:szCs w:val="24"/>
        </w:rPr>
      </w:pPr>
    </w:p>
    <w:p w:rsidR="00524B78" w:rsidRPr="00524B78" w:rsidRDefault="002232D8" w:rsidP="00EF65C8">
      <w:pPr>
        <w:pStyle w:val="a3"/>
        <w:ind w:left="-284" w:firstLine="426"/>
        <w:rPr>
          <w:rFonts w:ascii="Times New Roman" w:hAnsi="Times New Roman" w:cs="Times New Roman"/>
          <w:i/>
          <w:sz w:val="24"/>
          <w:szCs w:val="24"/>
          <w:u w:val="single"/>
        </w:rPr>
      </w:pPr>
      <w:r w:rsidRPr="00524B78">
        <w:rPr>
          <w:rFonts w:ascii="Times New Roman" w:hAnsi="Times New Roman" w:cs="Times New Roman"/>
          <w:i/>
          <w:sz w:val="24"/>
          <w:szCs w:val="24"/>
          <w:u w:val="single"/>
        </w:rPr>
        <w:t xml:space="preserve">3. </w:t>
      </w:r>
      <w:proofErr w:type="spellStart"/>
      <w:r w:rsidRPr="00524B78">
        <w:rPr>
          <w:rFonts w:ascii="Times New Roman" w:hAnsi="Times New Roman" w:cs="Times New Roman"/>
          <w:i/>
          <w:sz w:val="24"/>
          <w:szCs w:val="24"/>
          <w:u w:val="single"/>
        </w:rPr>
        <w:t>Key</w:t>
      </w:r>
      <w:proofErr w:type="spellEnd"/>
      <w:r w:rsidRPr="00524B78">
        <w:rPr>
          <w:rFonts w:ascii="Times New Roman" w:hAnsi="Times New Roman" w:cs="Times New Roman"/>
          <w:i/>
          <w:sz w:val="24"/>
          <w:szCs w:val="24"/>
          <w:u w:val="single"/>
        </w:rPr>
        <w:t xml:space="preserve"> </w:t>
      </w:r>
      <w:proofErr w:type="spellStart"/>
      <w:r w:rsidRPr="00524B78">
        <w:rPr>
          <w:rFonts w:ascii="Times New Roman" w:hAnsi="Times New Roman" w:cs="Times New Roman"/>
          <w:i/>
          <w:sz w:val="24"/>
          <w:szCs w:val="24"/>
          <w:u w:val="single"/>
        </w:rPr>
        <w:t>vocabulary</w:t>
      </w:r>
      <w:proofErr w:type="spellEnd"/>
      <w:r w:rsidRPr="00524B78">
        <w:rPr>
          <w:rFonts w:ascii="Times New Roman" w:hAnsi="Times New Roman" w:cs="Times New Roman"/>
          <w:i/>
          <w:sz w:val="24"/>
          <w:szCs w:val="24"/>
          <w:u w:val="single"/>
        </w:rPr>
        <w:t xml:space="preserve"> / </w:t>
      </w:r>
      <w:proofErr w:type="spellStart"/>
      <w:r w:rsidRPr="00524B78">
        <w:rPr>
          <w:rFonts w:ascii="Times New Roman" w:hAnsi="Times New Roman" w:cs="Times New Roman"/>
          <w:i/>
          <w:sz w:val="24"/>
          <w:szCs w:val="24"/>
          <w:u w:val="single"/>
        </w:rPr>
        <w:t>expressions</w:t>
      </w:r>
      <w:proofErr w:type="spellEnd"/>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adobe</w:t>
      </w:r>
      <w:proofErr w:type="spellEnd"/>
      <w:r w:rsidRPr="002232D8">
        <w:rPr>
          <w:rFonts w:ascii="Times New Roman" w:hAnsi="Times New Roman" w:cs="Times New Roman"/>
          <w:sz w:val="24"/>
          <w:szCs w:val="24"/>
        </w:rPr>
        <w:t xml:space="preserve"> [э' </w:t>
      </w:r>
      <w:proofErr w:type="spellStart"/>
      <w:r w:rsidRPr="002232D8">
        <w:rPr>
          <w:rFonts w:ascii="Times New Roman" w:hAnsi="Times New Roman" w:cs="Times New Roman"/>
          <w:sz w:val="24"/>
          <w:szCs w:val="24"/>
        </w:rPr>
        <w:t>daub</w:t>
      </w:r>
      <w:proofErr w:type="spellEnd"/>
      <w:r w:rsidRPr="002232D8">
        <w:rPr>
          <w:rFonts w:ascii="Times New Roman" w:hAnsi="Times New Roman" w:cs="Times New Roman"/>
          <w:sz w:val="24"/>
          <w:szCs w:val="24"/>
        </w:rPr>
        <w:t>]—саман, кирпич воздушной сушки</w:t>
      </w:r>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bale</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beil</w:t>
      </w:r>
      <w:proofErr w:type="spellEnd"/>
      <w:r w:rsidRPr="002232D8">
        <w:rPr>
          <w:rFonts w:ascii="Times New Roman" w:hAnsi="Times New Roman" w:cs="Times New Roman"/>
          <w:sz w:val="24"/>
          <w:szCs w:val="24"/>
        </w:rPr>
        <w:t xml:space="preserve">] — v увязывать в кипы, укладывать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cohesion</w:t>
      </w:r>
      <w:proofErr w:type="spellEnd"/>
      <w:r w:rsidRPr="002232D8">
        <w:rPr>
          <w:rFonts w:ascii="Times New Roman" w:hAnsi="Times New Roman" w:cs="Times New Roman"/>
          <w:sz w:val="24"/>
          <w:szCs w:val="24"/>
        </w:rPr>
        <w:t xml:space="preserve"> [</w:t>
      </w:r>
      <w:proofErr w:type="spellStart"/>
      <w:proofErr w:type="gramStart"/>
      <w:r w:rsidRPr="002232D8">
        <w:rPr>
          <w:rFonts w:ascii="Times New Roman" w:hAnsi="Times New Roman" w:cs="Times New Roman"/>
          <w:sz w:val="24"/>
          <w:szCs w:val="24"/>
        </w:rPr>
        <w:t>кэиЫ:ззп</w:t>
      </w:r>
      <w:proofErr w:type="spellEnd"/>
      <w:proofErr w:type="gramEnd"/>
      <w:r w:rsidRPr="002232D8">
        <w:rPr>
          <w:rFonts w:ascii="Times New Roman" w:hAnsi="Times New Roman" w:cs="Times New Roman"/>
          <w:sz w:val="24"/>
          <w:szCs w:val="24"/>
        </w:rPr>
        <w:t xml:space="preserve">] —и связь; сплоченность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diligent</w:t>
      </w:r>
      <w:proofErr w:type="spellEnd"/>
      <w:r w:rsidRPr="002232D8">
        <w:rPr>
          <w:rFonts w:ascii="Times New Roman" w:hAnsi="Times New Roman" w:cs="Times New Roman"/>
          <w:sz w:val="24"/>
          <w:szCs w:val="24"/>
        </w:rPr>
        <w:t xml:space="preserve"> ['dilid33nt] —</w:t>
      </w:r>
      <w:proofErr w:type="spellStart"/>
      <w:r w:rsidRPr="002232D8">
        <w:rPr>
          <w:rFonts w:ascii="Times New Roman" w:hAnsi="Times New Roman" w:cs="Times New Roman"/>
          <w:sz w:val="24"/>
          <w:szCs w:val="24"/>
        </w:rPr>
        <w:t>adj</w:t>
      </w:r>
      <w:proofErr w:type="spellEnd"/>
      <w:r w:rsidRPr="002232D8">
        <w:rPr>
          <w:rFonts w:ascii="Times New Roman" w:hAnsi="Times New Roman" w:cs="Times New Roman"/>
          <w:sz w:val="24"/>
          <w:szCs w:val="24"/>
        </w:rPr>
        <w:t xml:space="preserve"> прилежный, старательный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equity</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fekwiti</w:t>
      </w:r>
      <w:proofErr w:type="spellEnd"/>
      <w:r w:rsidRPr="002232D8">
        <w:rPr>
          <w:rFonts w:ascii="Times New Roman" w:hAnsi="Times New Roman" w:cs="Times New Roman"/>
          <w:sz w:val="24"/>
          <w:szCs w:val="24"/>
        </w:rPr>
        <w:t>] —п справедливость, беспристрастность</w:t>
      </w:r>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flux</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fkks</w:t>
      </w:r>
      <w:proofErr w:type="spellEnd"/>
      <w:r w:rsidRPr="002232D8">
        <w:rPr>
          <w:rFonts w:ascii="Times New Roman" w:hAnsi="Times New Roman" w:cs="Times New Roman"/>
          <w:sz w:val="24"/>
          <w:szCs w:val="24"/>
        </w:rPr>
        <w:t xml:space="preserve">] — п 1. течение, поток; 2. постоянное движение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further</w:t>
      </w:r>
      <w:proofErr w:type="spellEnd"/>
      <w:r w:rsidRPr="002232D8">
        <w:rPr>
          <w:rFonts w:ascii="Times New Roman" w:hAnsi="Times New Roman" w:cs="Times New Roman"/>
          <w:sz w:val="24"/>
          <w:szCs w:val="24"/>
        </w:rPr>
        <w:t xml:space="preserve"> [Тэ:3з]—v содействовать, способствовать ~ </w:t>
      </w:r>
      <w:proofErr w:type="spellStart"/>
      <w:r w:rsidRPr="002232D8">
        <w:rPr>
          <w:rFonts w:ascii="Times New Roman" w:hAnsi="Times New Roman" w:cs="Times New Roman"/>
          <w:sz w:val="24"/>
          <w:szCs w:val="24"/>
        </w:rPr>
        <w:t>through</w:t>
      </w:r>
      <w:proofErr w:type="spellEnd"/>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hitherto</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ЫЗэШ</w:t>
      </w:r>
      <w:proofErr w:type="spellEnd"/>
      <w:r w:rsidRPr="002232D8">
        <w:rPr>
          <w:rFonts w:ascii="Times New Roman" w:hAnsi="Times New Roman" w:cs="Times New Roman"/>
          <w:sz w:val="24"/>
          <w:szCs w:val="24"/>
        </w:rPr>
        <w:t xml:space="preserve">] — </w:t>
      </w:r>
      <w:proofErr w:type="spellStart"/>
      <w:r w:rsidRPr="002232D8">
        <w:rPr>
          <w:rFonts w:ascii="Times New Roman" w:hAnsi="Times New Roman" w:cs="Times New Roman"/>
          <w:sz w:val="24"/>
          <w:szCs w:val="24"/>
        </w:rPr>
        <w:t>conj</w:t>
      </w:r>
      <w:proofErr w:type="spellEnd"/>
      <w:r w:rsidRPr="002232D8">
        <w:rPr>
          <w:rFonts w:ascii="Times New Roman" w:hAnsi="Times New Roman" w:cs="Times New Roman"/>
          <w:sz w:val="24"/>
          <w:szCs w:val="24"/>
        </w:rPr>
        <w:t xml:space="preserve"> до сих пор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loop</w:t>
      </w:r>
      <w:proofErr w:type="spellEnd"/>
      <w:r w:rsidRPr="002232D8">
        <w:rPr>
          <w:rFonts w:ascii="Times New Roman" w:hAnsi="Times New Roman" w:cs="Times New Roman"/>
          <w:sz w:val="24"/>
          <w:szCs w:val="24"/>
        </w:rPr>
        <w:t xml:space="preserve"> [</w:t>
      </w:r>
      <w:proofErr w:type="spellStart"/>
      <w:proofErr w:type="gramStart"/>
      <w:r w:rsidRPr="002232D8">
        <w:rPr>
          <w:rFonts w:ascii="Times New Roman" w:hAnsi="Times New Roman" w:cs="Times New Roman"/>
          <w:sz w:val="24"/>
          <w:szCs w:val="24"/>
        </w:rPr>
        <w:t>lu:p</w:t>
      </w:r>
      <w:proofErr w:type="spellEnd"/>
      <w:proofErr w:type="gramEnd"/>
      <w:r w:rsidRPr="002232D8">
        <w:rPr>
          <w:rFonts w:ascii="Times New Roman" w:hAnsi="Times New Roman" w:cs="Times New Roman"/>
          <w:sz w:val="24"/>
          <w:szCs w:val="24"/>
        </w:rPr>
        <w:t>] — п петля</w:t>
      </w:r>
    </w:p>
    <w:p w:rsidR="00524B78" w:rsidRDefault="002232D8" w:rsidP="00EF65C8">
      <w:pPr>
        <w:pStyle w:val="a3"/>
        <w:ind w:left="-284" w:firstLine="426"/>
        <w:rPr>
          <w:rFonts w:ascii="Times New Roman" w:hAnsi="Times New Roman" w:cs="Times New Roman"/>
          <w:sz w:val="24"/>
          <w:szCs w:val="24"/>
        </w:rPr>
      </w:pP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output</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autput</w:t>
      </w:r>
      <w:proofErr w:type="spellEnd"/>
      <w:r w:rsidRPr="002232D8">
        <w:rPr>
          <w:rFonts w:ascii="Times New Roman" w:hAnsi="Times New Roman" w:cs="Times New Roman"/>
          <w:sz w:val="24"/>
          <w:szCs w:val="24"/>
        </w:rPr>
        <w:t xml:space="preserve">] — п продукция, выпуск; тех. производительность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reconcile</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rikan</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sail</w:t>
      </w:r>
      <w:proofErr w:type="spellEnd"/>
      <w:r w:rsidRPr="002232D8">
        <w:rPr>
          <w:rFonts w:ascii="Times New Roman" w:hAnsi="Times New Roman" w:cs="Times New Roman"/>
          <w:sz w:val="24"/>
          <w:szCs w:val="24"/>
        </w:rPr>
        <w:t xml:space="preserve">]—v примирять, улаживать (ссору, спор)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surge</w:t>
      </w:r>
      <w:proofErr w:type="spellEnd"/>
      <w:r w:rsidRPr="002232D8">
        <w:rPr>
          <w:rFonts w:ascii="Times New Roman" w:hAnsi="Times New Roman" w:cs="Times New Roman"/>
          <w:sz w:val="24"/>
          <w:szCs w:val="24"/>
        </w:rPr>
        <w:t xml:space="preserve"> [</w:t>
      </w:r>
      <w:proofErr w:type="gramStart"/>
      <w:r w:rsidRPr="002232D8">
        <w:rPr>
          <w:rFonts w:ascii="Times New Roman" w:hAnsi="Times New Roman" w:cs="Times New Roman"/>
          <w:sz w:val="24"/>
          <w:szCs w:val="24"/>
        </w:rPr>
        <w:t>sa:d</w:t>
      </w:r>
      <w:proofErr w:type="gramEnd"/>
      <w:r w:rsidRPr="002232D8">
        <w:rPr>
          <w:rFonts w:ascii="Times New Roman" w:hAnsi="Times New Roman" w:cs="Times New Roman"/>
          <w:sz w:val="24"/>
          <w:szCs w:val="24"/>
        </w:rPr>
        <w:t xml:space="preserve">3] — v возникать </w:t>
      </w:r>
    </w:p>
    <w:p w:rsidR="00524B78" w:rsidRDefault="002232D8" w:rsidP="00EF65C8">
      <w:pPr>
        <w:pStyle w:val="a3"/>
        <w:ind w:left="-284" w:firstLine="426"/>
        <w:rPr>
          <w:rFonts w:ascii="Times New Roman" w:hAnsi="Times New Roman" w:cs="Times New Roman"/>
          <w:sz w:val="24"/>
          <w:szCs w:val="24"/>
        </w:rPr>
      </w:pPr>
      <w:proofErr w:type="spellStart"/>
      <w:r w:rsidRPr="002232D8">
        <w:rPr>
          <w:rFonts w:ascii="Times New Roman" w:hAnsi="Times New Roman" w:cs="Times New Roman"/>
          <w:sz w:val="24"/>
          <w:szCs w:val="24"/>
        </w:rPr>
        <w:t>theshold</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rPr>
        <w:t>Grefhould</w:t>
      </w:r>
      <w:proofErr w:type="spellEnd"/>
      <w:r w:rsidRPr="002232D8">
        <w:rPr>
          <w:rFonts w:ascii="Times New Roman" w:hAnsi="Times New Roman" w:cs="Times New Roman"/>
          <w:sz w:val="24"/>
          <w:szCs w:val="24"/>
        </w:rPr>
        <w:t xml:space="preserve">] —n порог, преддверие </w:t>
      </w:r>
    </w:p>
    <w:p w:rsidR="00524B78" w:rsidRDefault="00524B78" w:rsidP="00EF65C8">
      <w:pPr>
        <w:pStyle w:val="a3"/>
        <w:ind w:left="-284" w:firstLine="426"/>
        <w:rPr>
          <w:rFonts w:ascii="Times New Roman" w:hAnsi="Times New Roman" w:cs="Times New Roman"/>
          <w:sz w:val="24"/>
          <w:szCs w:val="24"/>
        </w:rPr>
      </w:pPr>
    </w:p>
    <w:p w:rsidR="00524B78" w:rsidRPr="00524B78" w:rsidRDefault="002232D8" w:rsidP="00EF65C8">
      <w:pPr>
        <w:pStyle w:val="a3"/>
        <w:ind w:left="-284" w:firstLine="426"/>
        <w:rPr>
          <w:rFonts w:ascii="Times New Roman" w:hAnsi="Times New Roman" w:cs="Times New Roman"/>
          <w:i/>
          <w:sz w:val="24"/>
          <w:szCs w:val="24"/>
          <w:lang w:val="en-US"/>
        </w:rPr>
      </w:pPr>
      <w:r w:rsidRPr="00524B78">
        <w:rPr>
          <w:rFonts w:ascii="Times New Roman" w:hAnsi="Times New Roman" w:cs="Times New Roman"/>
          <w:i/>
          <w:sz w:val="24"/>
          <w:szCs w:val="24"/>
          <w:u w:val="single"/>
        </w:rPr>
        <w:t xml:space="preserve">4. </w:t>
      </w:r>
      <w:r w:rsidRPr="00524B78">
        <w:rPr>
          <w:rFonts w:ascii="Times New Roman" w:hAnsi="Times New Roman" w:cs="Times New Roman"/>
          <w:i/>
          <w:sz w:val="24"/>
          <w:szCs w:val="24"/>
          <w:u w:val="single"/>
          <w:lang w:val="en-US"/>
        </w:rPr>
        <w:t xml:space="preserve">General Understanding. </w:t>
      </w:r>
      <w:proofErr w:type="spellStart"/>
      <w:r w:rsidRPr="00524B78">
        <w:rPr>
          <w:rFonts w:ascii="Times New Roman" w:hAnsi="Times New Roman" w:cs="Times New Roman"/>
          <w:i/>
          <w:sz w:val="24"/>
          <w:szCs w:val="24"/>
          <w:u w:val="single"/>
          <w:lang w:val="en-US"/>
        </w:rPr>
        <w:t>Ansyver</w:t>
      </w:r>
      <w:proofErr w:type="spellEnd"/>
      <w:r w:rsidRPr="00524B78">
        <w:rPr>
          <w:rFonts w:ascii="Times New Roman" w:hAnsi="Times New Roman" w:cs="Times New Roman"/>
          <w:i/>
          <w:sz w:val="24"/>
          <w:szCs w:val="24"/>
          <w:u w:val="single"/>
          <w:lang w:val="en-US"/>
        </w:rPr>
        <w:t xml:space="preserve"> the questions to the text</w:t>
      </w:r>
      <w:r w:rsidRPr="00524B78">
        <w:rPr>
          <w:rFonts w:ascii="Times New Roman" w:hAnsi="Times New Roman" w:cs="Times New Roman"/>
          <w:i/>
          <w:sz w:val="24"/>
          <w:szCs w:val="24"/>
          <w:lang w:val="en-US"/>
        </w:rPr>
        <w:t>.</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 1. How can you explain the notion "vernacular architecture".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2. What principles must urban management incorporate?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3. What should replace quality of goods? </w:t>
      </w:r>
    </w:p>
    <w:p w:rsidR="00524B7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4. Give your understanding of the word "</w:t>
      </w:r>
      <w:proofErr w:type="spellStart"/>
      <w:r w:rsidRPr="002232D8">
        <w:rPr>
          <w:rFonts w:ascii="Times New Roman" w:hAnsi="Times New Roman" w:cs="Times New Roman"/>
          <w:sz w:val="24"/>
          <w:szCs w:val="24"/>
          <w:lang w:val="en-US"/>
        </w:rPr>
        <w:t>Biopolis</w:t>
      </w:r>
      <w:proofErr w:type="spellEnd"/>
      <w:r w:rsidRPr="002232D8">
        <w:rPr>
          <w:rFonts w:ascii="Times New Roman" w:hAnsi="Times New Roman" w:cs="Times New Roman"/>
          <w:sz w:val="24"/>
          <w:szCs w:val="24"/>
          <w:lang w:val="en-US"/>
        </w:rPr>
        <w:t xml:space="preserve">". </w:t>
      </w:r>
    </w:p>
    <w:p w:rsidR="00B840C2" w:rsidRPr="002232D8" w:rsidRDefault="002232D8" w:rsidP="00EF65C8">
      <w:pPr>
        <w:pStyle w:val="a3"/>
        <w:ind w:left="-284" w:firstLine="426"/>
        <w:rPr>
          <w:rFonts w:ascii="Times New Roman" w:hAnsi="Times New Roman" w:cs="Times New Roman"/>
          <w:sz w:val="24"/>
          <w:szCs w:val="24"/>
          <w:lang w:val="en-US"/>
        </w:rPr>
      </w:pPr>
      <w:r w:rsidRPr="002232D8">
        <w:rPr>
          <w:rFonts w:ascii="Times New Roman" w:hAnsi="Times New Roman" w:cs="Times New Roman"/>
          <w:sz w:val="24"/>
          <w:szCs w:val="24"/>
          <w:lang w:val="en-US"/>
        </w:rPr>
        <w:t xml:space="preserve">5. Do you know the geographical regions where natural building </w:t>
      </w:r>
      <w:r w:rsidR="00524B78">
        <w:rPr>
          <w:rFonts w:ascii="Times New Roman" w:hAnsi="Times New Roman" w:cs="Times New Roman"/>
          <w:sz w:val="24"/>
          <w:szCs w:val="24"/>
          <w:lang w:val="en-US"/>
        </w:rPr>
        <w:t xml:space="preserve">materials are widely used? </w:t>
      </w:r>
    </w:p>
    <w:p w:rsidR="000E232C" w:rsidRPr="002232D8" w:rsidRDefault="000E232C">
      <w:pPr>
        <w:rPr>
          <w:lang w:val="en-US"/>
        </w:rPr>
      </w:pPr>
    </w:p>
    <w:sectPr w:rsidR="000E232C" w:rsidRPr="00223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1A2"/>
    <w:multiLevelType w:val="hybridMultilevel"/>
    <w:tmpl w:val="6D2E01A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1EB945B8"/>
    <w:multiLevelType w:val="hybridMultilevel"/>
    <w:tmpl w:val="B0C40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1456A8"/>
    <w:multiLevelType w:val="hybridMultilevel"/>
    <w:tmpl w:val="D526B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8B7A82"/>
    <w:multiLevelType w:val="hybridMultilevel"/>
    <w:tmpl w:val="6292F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4A638B"/>
    <w:multiLevelType w:val="hybridMultilevel"/>
    <w:tmpl w:val="9C609A06"/>
    <w:lvl w:ilvl="0" w:tplc="A7D03F44">
      <w:start w:val="4"/>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2D00A11"/>
    <w:multiLevelType w:val="hybridMultilevel"/>
    <w:tmpl w:val="628896EA"/>
    <w:lvl w:ilvl="0" w:tplc="3EDA8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40721B"/>
    <w:multiLevelType w:val="hybridMultilevel"/>
    <w:tmpl w:val="924012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6773619D"/>
    <w:multiLevelType w:val="hybridMultilevel"/>
    <w:tmpl w:val="FB1AAFA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73"/>
    <w:rsid w:val="000E232C"/>
    <w:rsid w:val="002232D8"/>
    <w:rsid w:val="00524B78"/>
    <w:rsid w:val="00B840C2"/>
    <w:rsid w:val="00D91673"/>
    <w:rsid w:val="00EF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F621"/>
  <w15:chartTrackingRefBased/>
  <w15:docId w15:val="{AAAA9541-39DB-49B0-A5B7-2CF55E6E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2020-04-16T10:59:00Z</dcterms:created>
  <dcterms:modified xsi:type="dcterms:W3CDTF">2020-04-16T11:29:00Z</dcterms:modified>
</cp:coreProperties>
</file>