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950" w:rsidRPr="004E0950" w:rsidRDefault="004279FC" w:rsidP="004E0950">
      <w:pPr>
        <w:jc w:val="both"/>
        <w:rPr>
          <w:rFonts w:ascii="Times New Roman" w:hAnsi="Times New Roman"/>
          <w:sz w:val="24"/>
          <w:szCs w:val="24"/>
        </w:rPr>
      </w:pPr>
      <w:r>
        <w:rPr>
          <w:rFonts w:ascii="Times New Roman" w:hAnsi="Times New Roman"/>
          <w:sz w:val="24"/>
          <w:szCs w:val="24"/>
        </w:rPr>
        <w:t>История гр.400</w:t>
      </w:r>
      <w:r w:rsidR="004E0950" w:rsidRPr="004E0950">
        <w:rPr>
          <w:rFonts w:ascii="Times New Roman" w:hAnsi="Times New Roman"/>
          <w:sz w:val="24"/>
          <w:szCs w:val="24"/>
        </w:rPr>
        <w:t xml:space="preserve"> ПК 25</w:t>
      </w:r>
      <w:r w:rsidR="004E0950" w:rsidRPr="004E0950">
        <w:rPr>
          <w:rFonts w:ascii="Times New Roman" w:hAnsi="Times New Roman"/>
          <w:sz w:val="24"/>
          <w:szCs w:val="24"/>
        </w:rPr>
        <w:t>.05.2020 преподаватель Феофанова А.А.</w:t>
      </w:r>
    </w:p>
    <w:p w:rsidR="008760B0" w:rsidRPr="004E0950" w:rsidRDefault="004E0950" w:rsidP="004E0950">
      <w:pPr>
        <w:jc w:val="both"/>
        <w:rPr>
          <w:rFonts w:ascii="Times New Roman" w:hAnsi="Times New Roman"/>
          <w:sz w:val="24"/>
          <w:szCs w:val="24"/>
        </w:rPr>
      </w:pPr>
      <w:r w:rsidRPr="004E0950">
        <w:rPr>
          <w:rFonts w:ascii="Times New Roman" w:hAnsi="Times New Roman"/>
          <w:sz w:val="24"/>
          <w:szCs w:val="24"/>
        </w:rPr>
        <w:t>Урок №</w:t>
      </w:r>
      <w:r w:rsidR="004279FC">
        <w:rPr>
          <w:rFonts w:ascii="Times New Roman" w:hAnsi="Times New Roman"/>
          <w:sz w:val="24"/>
          <w:szCs w:val="24"/>
        </w:rPr>
        <w:t xml:space="preserve"> </w:t>
      </w:r>
      <w:bookmarkStart w:id="0" w:name="_GoBack"/>
      <w:bookmarkEnd w:id="0"/>
      <w:r w:rsidRPr="004E0950">
        <w:rPr>
          <w:rFonts w:ascii="Times New Roman" w:hAnsi="Times New Roman"/>
          <w:sz w:val="24"/>
          <w:szCs w:val="24"/>
        </w:rPr>
        <w:t xml:space="preserve">65-66 Реформы Александра </w:t>
      </w:r>
      <w:r w:rsidRPr="004E0950">
        <w:rPr>
          <w:rFonts w:ascii="Times New Roman" w:hAnsi="Times New Roman"/>
          <w:sz w:val="24"/>
          <w:szCs w:val="24"/>
          <w:lang w:val="en-US"/>
        </w:rPr>
        <w:t>I</w:t>
      </w:r>
    </w:p>
    <w:p w:rsidR="004E0950" w:rsidRPr="004E0950" w:rsidRDefault="004E0950" w:rsidP="004E0950">
      <w:pPr>
        <w:spacing w:before="100" w:beforeAutospacing="1" w:after="100" w:afterAutospacing="1" w:line="240" w:lineRule="auto"/>
        <w:jc w:val="both"/>
        <w:outlineLvl w:val="3"/>
        <w:rPr>
          <w:rFonts w:ascii="Times New Roman" w:eastAsia="Times New Roman" w:hAnsi="Times New Roman"/>
          <w:b/>
          <w:bCs/>
          <w:color w:val="333333"/>
          <w:sz w:val="24"/>
          <w:szCs w:val="24"/>
          <w:lang w:eastAsia="ru-RU"/>
        </w:rPr>
      </w:pPr>
      <w:r>
        <w:rPr>
          <w:rFonts w:ascii="Times New Roman" w:eastAsia="Times New Roman" w:hAnsi="Times New Roman"/>
          <w:b/>
          <w:bCs/>
          <w:color w:val="333333"/>
          <w:sz w:val="24"/>
          <w:szCs w:val="24"/>
          <w:lang w:eastAsia="ru-RU"/>
        </w:rPr>
        <w:t>Д</w:t>
      </w:r>
      <w:r w:rsidRPr="004E0950">
        <w:rPr>
          <w:rFonts w:ascii="Times New Roman" w:eastAsia="Times New Roman" w:hAnsi="Times New Roman"/>
          <w:b/>
          <w:bCs/>
          <w:color w:val="333333"/>
          <w:sz w:val="24"/>
          <w:szCs w:val="24"/>
          <w:lang w:eastAsia="ru-RU"/>
        </w:rPr>
        <w:t>етство, воспитание</w:t>
      </w:r>
    </w:p>
    <w:p w:rsidR="004E0950" w:rsidRPr="004E0950" w:rsidRDefault="004E0950" w:rsidP="004E0950">
      <w:pPr>
        <w:spacing w:after="0" w:line="240" w:lineRule="auto"/>
        <w:jc w:val="both"/>
        <w:rPr>
          <w:rFonts w:ascii="Times New Roman" w:eastAsia="Times New Roman" w:hAnsi="Times New Roman"/>
          <w:color w:val="333333"/>
          <w:sz w:val="24"/>
          <w:szCs w:val="24"/>
          <w:lang w:eastAsia="ru-RU"/>
        </w:rPr>
      </w:pPr>
      <w:r w:rsidRPr="004E0950">
        <w:rPr>
          <w:rFonts w:ascii="Times New Roman" w:eastAsia="Times New Roman" w:hAnsi="Times New Roman"/>
          <w:color w:val="333333"/>
          <w:sz w:val="24"/>
          <w:szCs w:val="24"/>
          <w:lang w:eastAsia="ru-RU"/>
        </w:rPr>
        <w:t>Александр I, старший сын Павла I и Марии Федоровны, родился в 1777 г. Его детство прошло при интеллектуальном дворе Екатерины Великой. Воспитатель наследника престола швейцарец Ф. Лагарп учил его принципам гуманности Руссо, военный учитель Н. Салтыков </w:t>
      </w:r>
      <w:r w:rsidRPr="004E0950">
        <w:rPr>
          <w:rFonts w:ascii="Times New Roman" w:eastAsia="Times New Roman" w:hAnsi="Times New Roman"/>
          <w:color w:val="333333"/>
          <w:sz w:val="24"/>
          <w:szCs w:val="24"/>
          <w:bdr w:val="none" w:sz="0" w:space="0" w:color="auto" w:frame="1"/>
          <w:lang w:eastAsia="ru-RU"/>
        </w:rPr>
        <w:t>−</w:t>
      </w:r>
      <w:r w:rsidRPr="004E0950">
        <w:rPr>
          <w:rFonts w:ascii="Times New Roman" w:eastAsia="Times New Roman" w:hAnsi="Times New Roman"/>
          <w:color w:val="333333"/>
          <w:sz w:val="24"/>
          <w:szCs w:val="24"/>
          <w:lang w:eastAsia="ru-RU"/>
        </w:rPr>
        <w:t> традициям русской аристократии. Александр получил хорошее воспитание, преуспевал в науках и являл собой разносторонне развитую личность. Павел I стремился передать сыну свое пристрастие к военному параду.  По мнению современников, наследник был натурой восторженной, стремился к преобразованиям и реформам. Он мечтал сделать Россию конституционной страной, улучшить положение людей разных сословий. Завершив реформы, Александр планировал уехать подальше от столицы и вести уединенный образ жизни.</w:t>
      </w:r>
    </w:p>
    <w:p w:rsidR="004E0950" w:rsidRPr="004E0950" w:rsidRDefault="004E0950" w:rsidP="004E0950">
      <w:pPr>
        <w:spacing w:after="0" w:line="240" w:lineRule="auto"/>
        <w:jc w:val="both"/>
        <w:rPr>
          <w:rFonts w:ascii="Times New Roman" w:eastAsia="Times New Roman" w:hAnsi="Times New Roman"/>
          <w:color w:val="333333"/>
          <w:sz w:val="24"/>
          <w:szCs w:val="24"/>
          <w:lang w:eastAsia="ru-RU"/>
        </w:rPr>
      </w:pPr>
      <w:r w:rsidRPr="004E0950">
        <w:rPr>
          <w:rFonts w:ascii="Times New Roman" w:eastAsia="Times New Roman" w:hAnsi="Times New Roman"/>
          <w:noProof/>
          <w:color w:val="333333"/>
          <w:sz w:val="24"/>
          <w:szCs w:val="24"/>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635</wp:posOffset>
            </wp:positionV>
            <wp:extent cx="1463675" cy="1990725"/>
            <wp:effectExtent l="0" t="0" r="3175" b="9525"/>
            <wp:wrapSquare wrapText="bothSides"/>
            <wp:docPr id="1" name="Рисунок 1" descr="https://foxford.ru/uploads/tinymce_image/image/19828/1_%D0%B0%D0%BB%D0%B5%D0%BA%D1%81%D0%B0%D0%BD%D0%B4%D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oxford.ru/uploads/tinymce_image/image/19828/1_%D0%B0%D0%BB%D0%B5%D0%BA%D1%81%D0%B0%D0%BD%D0%B4%D1%8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3675" cy="199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0950" w:rsidRPr="004E0950" w:rsidRDefault="004E0950" w:rsidP="004E0950">
      <w:pPr>
        <w:spacing w:after="0" w:line="240" w:lineRule="auto"/>
        <w:jc w:val="both"/>
        <w:rPr>
          <w:rFonts w:ascii="Times New Roman" w:eastAsia="Times New Roman" w:hAnsi="Times New Roman"/>
          <w:color w:val="333333"/>
          <w:sz w:val="24"/>
          <w:szCs w:val="24"/>
          <w:lang w:eastAsia="ru-RU"/>
        </w:rPr>
      </w:pPr>
      <w:r w:rsidRPr="004E0950">
        <w:rPr>
          <w:rFonts w:ascii="Times New Roman" w:eastAsia="Times New Roman" w:hAnsi="Times New Roman"/>
          <w:color w:val="333333"/>
          <w:sz w:val="24"/>
          <w:szCs w:val="24"/>
          <w:lang w:eastAsia="ru-RU"/>
        </w:rPr>
        <w:t>Екатерина Великая отобрала сына у родителей, проживавших в Павловске и Гатчине, и поселила в Царском Селе рядом с собой. Динамику характера Александра определила окружающая среда. В детстве он был ласковым и нежным, поэтому царственная бабушка с большим удовольствием проводила с ним время. Под влиянием сложной атмосферы семейных проблем, неприятия между Екатериной II и отцом в Александре развилось умение лавировать между разными лагерями, что также отразилось на его характере. В дальнейшем двойственность натуры императора станет проявляться все больше: его политика будет носить непоследовательный характер, завершение Заграничного похода русской армии совпадет со сменой политического курса императора. </w:t>
      </w:r>
    </w:p>
    <w:p w:rsidR="004E0950" w:rsidRPr="004E0950" w:rsidRDefault="004E0950" w:rsidP="004E0950">
      <w:pPr>
        <w:spacing w:after="0" w:line="240" w:lineRule="auto"/>
        <w:jc w:val="both"/>
        <w:rPr>
          <w:rFonts w:ascii="Times New Roman" w:eastAsia="Times New Roman" w:hAnsi="Times New Roman"/>
          <w:color w:val="333333"/>
          <w:sz w:val="24"/>
          <w:szCs w:val="24"/>
          <w:lang w:eastAsia="ru-RU"/>
        </w:rPr>
      </w:pPr>
      <w:r w:rsidRPr="004E0950">
        <w:rPr>
          <w:rFonts w:ascii="Times New Roman" w:eastAsia="Times New Roman" w:hAnsi="Times New Roman"/>
          <w:color w:val="333333"/>
          <w:sz w:val="24"/>
          <w:szCs w:val="24"/>
          <w:lang w:eastAsia="ru-RU"/>
        </w:rPr>
        <w:t>В 1793 г. он  женился на  Луизе Марии Августе, дочери маркграфа Баденского, принявшей имя Елизаветы Алексеевны. Военную службу проходил в отцовских Гатчинских войсках. 7 ноября 1796 г. был произведен в полковники гвардии. В 1797 г. Александр стал петербургским военным губернатором, шефом гвардейского Семеновского полка, командующим столичной дивизией, председателем комиссии по поставкам продовольствия. С 1798 г. он председательствовал в военном парламенте, с 1799 г.  заседал в Сенате.</w:t>
      </w:r>
    </w:p>
    <w:p w:rsidR="004E0950" w:rsidRDefault="004E0950" w:rsidP="004E0950">
      <w:pPr>
        <w:spacing w:before="100" w:beforeAutospacing="1" w:after="100" w:afterAutospacing="1" w:line="240" w:lineRule="auto"/>
        <w:jc w:val="both"/>
        <w:outlineLvl w:val="3"/>
        <w:rPr>
          <w:rFonts w:ascii="Times New Roman" w:eastAsia="Times New Roman" w:hAnsi="Times New Roman"/>
          <w:b/>
          <w:bCs/>
          <w:color w:val="333333"/>
          <w:sz w:val="24"/>
          <w:szCs w:val="24"/>
          <w:lang w:eastAsia="ru-RU"/>
        </w:rPr>
      </w:pPr>
      <w:r>
        <w:rPr>
          <w:rFonts w:ascii="Times New Roman" w:eastAsia="Times New Roman" w:hAnsi="Times New Roman"/>
          <w:b/>
          <w:bCs/>
          <w:color w:val="333333"/>
          <w:sz w:val="24"/>
          <w:szCs w:val="24"/>
          <w:lang w:eastAsia="ru-RU"/>
        </w:rPr>
        <w:t>В</w:t>
      </w:r>
      <w:r w:rsidRPr="004E0950">
        <w:rPr>
          <w:rFonts w:ascii="Times New Roman" w:eastAsia="Times New Roman" w:hAnsi="Times New Roman"/>
          <w:b/>
          <w:bCs/>
          <w:color w:val="333333"/>
          <w:sz w:val="24"/>
          <w:szCs w:val="24"/>
          <w:lang w:eastAsia="ru-RU"/>
        </w:rPr>
        <w:t>оцарение</w:t>
      </w:r>
    </w:p>
    <w:p w:rsidR="004E0950" w:rsidRPr="004E0950" w:rsidRDefault="004E0950" w:rsidP="004E0950">
      <w:pPr>
        <w:spacing w:before="100" w:beforeAutospacing="1" w:after="100" w:afterAutospacing="1" w:line="240" w:lineRule="auto"/>
        <w:jc w:val="both"/>
        <w:outlineLvl w:val="3"/>
        <w:rPr>
          <w:rFonts w:ascii="Times New Roman" w:eastAsia="Times New Roman" w:hAnsi="Times New Roman"/>
          <w:b/>
          <w:bCs/>
          <w:color w:val="333333"/>
          <w:sz w:val="24"/>
          <w:szCs w:val="24"/>
          <w:lang w:eastAsia="ru-RU"/>
        </w:rPr>
      </w:pPr>
      <w:r w:rsidRPr="004E0950">
        <w:rPr>
          <w:rFonts w:ascii="Times New Roman" w:eastAsia="Times New Roman" w:hAnsi="Times New Roman"/>
          <w:color w:val="333333"/>
          <w:sz w:val="24"/>
          <w:szCs w:val="24"/>
          <w:lang w:eastAsia="ru-RU"/>
        </w:rPr>
        <w:t>Непредсказуемая политика Павла I вызывала опасения дворянства. В 1800 г. сложился заговор высокопоставленных чиновников с участием гвардейских офицеров против Павла I. Ночью 12 марта 1801 г. граф П. А. Пален, генерал-губернатор Петербурга, сообщил Александру об убийстве отца в Михайловском замке. Александр, требовавший от заговорщиков, чтобы Павлу I сохранили жизнь, впал в расстройство. Граф Пален советовал: «Хватит ребячиться, ступайте царствовать!».</w:t>
      </w:r>
    </w:p>
    <w:p w:rsidR="004E0950" w:rsidRPr="004E0950" w:rsidRDefault="004E0950" w:rsidP="004E0950">
      <w:pPr>
        <w:spacing w:after="0" w:line="240" w:lineRule="auto"/>
        <w:jc w:val="both"/>
        <w:rPr>
          <w:rFonts w:ascii="Times New Roman" w:eastAsia="Times New Roman" w:hAnsi="Times New Roman"/>
          <w:color w:val="333333"/>
          <w:sz w:val="24"/>
          <w:szCs w:val="24"/>
          <w:lang w:eastAsia="ru-RU"/>
        </w:rPr>
      </w:pPr>
      <w:r w:rsidRPr="004E0950">
        <w:rPr>
          <w:rFonts w:ascii="Times New Roman" w:eastAsia="Times New Roman" w:hAnsi="Times New Roman"/>
          <w:color w:val="333333"/>
          <w:sz w:val="24"/>
          <w:szCs w:val="24"/>
          <w:lang w:eastAsia="ru-RU"/>
        </w:rPr>
        <w:t xml:space="preserve">На момент восшествия на престол Александру было 23 года. С его воцарением разные круги общества связывали свои надежды. Представители знати, которые желали возвращения политического курса Екатерины Великой, надеялись на возрождение «золотого века» дворянства. Солдаты и офицеры, уставшие от прусских порядков Павла I, ждали военной реформы. Крестьяне надеялись на смягчение крепостнических порядков. </w:t>
      </w:r>
      <w:r w:rsidRPr="004E0950">
        <w:rPr>
          <w:rFonts w:ascii="Times New Roman" w:eastAsia="Times New Roman" w:hAnsi="Times New Roman"/>
          <w:color w:val="333333"/>
          <w:sz w:val="24"/>
          <w:szCs w:val="24"/>
          <w:lang w:eastAsia="ru-RU"/>
        </w:rPr>
        <w:lastRenderedPageBreak/>
        <w:t>Образованные люди свои планы связывали с восстановлением «просвещенного абсолютизма».</w:t>
      </w:r>
    </w:p>
    <w:p w:rsidR="004E0950" w:rsidRPr="004E0950" w:rsidRDefault="004E0950" w:rsidP="004E0950">
      <w:pPr>
        <w:spacing w:after="0" w:line="240" w:lineRule="auto"/>
        <w:jc w:val="both"/>
        <w:rPr>
          <w:rFonts w:ascii="Times New Roman" w:eastAsia="Times New Roman" w:hAnsi="Times New Roman"/>
          <w:color w:val="333333"/>
          <w:sz w:val="24"/>
          <w:szCs w:val="24"/>
          <w:lang w:eastAsia="ru-RU"/>
        </w:rPr>
      </w:pPr>
      <w:r w:rsidRPr="004E0950">
        <w:rPr>
          <w:rFonts w:ascii="Times New Roman" w:eastAsia="Times New Roman" w:hAnsi="Times New Roman"/>
          <w:color w:val="333333"/>
          <w:sz w:val="24"/>
          <w:szCs w:val="24"/>
          <w:lang w:eastAsia="ru-RU"/>
        </w:rPr>
        <w:t>В манифесте от 12 марта 1801 г. Александр взял на себя обязательство управлять народом «по законам и по сердцу в бозе почивающей августейшей бабки нашей государыни императрицы Екатерины Великой». Везде </w:t>
      </w:r>
      <w:r w:rsidRPr="004E0950">
        <w:rPr>
          <w:rFonts w:ascii="Times New Roman" w:eastAsia="Times New Roman" w:hAnsi="Times New Roman"/>
          <w:color w:val="333333"/>
          <w:sz w:val="24"/>
          <w:szCs w:val="24"/>
          <w:bdr w:val="none" w:sz="0" w:space="0" w:color="auto" w:frame="1"/>
          <w:lang w:eastAsia="ru-RU"/>
        </w:rPr>
        <w:t>−</w:t>
      </w:r>
      <w:r w:rsidRPr="004E0950">
        <w:rPr>
          <w:rFonts w:ascii="Times New Roman" w:eastAsia="Times New Roman" w:hAnsi="Times New Roman"/>
          <w:color w:val="333333"/>
          <w:sz w:val="24"/>
          <w:szCs w:val="24"/>
          <w:lang w:eastAsia="ru-RU"/>
        </w:rPr>
        <w:t> в указах, частных беседах </w:t>
      </w:r>
      <w:r w:rsidRPr="004E0950">
        <w:rPr>
          <w:rFonts w:ascii="Times New Roman" w:eastAsia="Times New Roman" w:hAnsi="Times New Roman"/>
          <w:color w:val="333333"/>
          <w:sz w:val="24"/>
          <w:szCs w:val="24"/>
          <w:bdr w:val="none" w:sz="0" w:space="0" w:color="auto" w:frame="1"/>
          <w:lang w:eastAsia="ru-RU"/>
        </w:rPr>
        <w:t>−</w:t>
      </w:r>
      <w:r w:rsidRPr="004E0950">
        <w:rPr>
          <w:rFonts w:ascii="Times New Roman" w:eastAsia="Times New Roman" w:hAnsi="Times New Roman"/>
          <w:color w:val="333333"/>
          <w:sz w:val="24"/>
          <w:szCs w:val="24"/>
          <w:lang w:eastAsia="ru-RU"/>
        </w:rPr>
        <w:t> он заявлял, что на место личного произвола будет деятельно водворять строгую законность. По его мнению, русский государственный порядок страдал от  «произвола нашего правления». Новый император был полон решимости  для его устранения разработать фундаментальные законы. В означенном направлении велись преобразования первых лет правления Александра I.</w:t>
      </w:r>
    </w:p>
    <w:p w:rsidR="004E0950" w:rsidRPr="004E0950" w:rsidRDefault="004E0950" w:rsidP="004E0950">
      <w:pPr>
        <w:spacing w:after="0" w:line="240" w:lineRule="auto"/>
        <w:jc w:val="both"/>
        <w:rPr>
          <w:rFonts w:ascii="Times New Roman" w:eastAsia="Times New Roman" w:hAnsi="Times New Roman"/>
          <w:color w:val="333333"/>
          <w:sz w:val="24"/>
          <w:szCs w:val="24"/>
          <w:lang w:eastAsia="ru-RU"/>
        </w:rPr>
      </w:pPr>
      <w:r w:rsidRPr="004E0950">
        <w:rPr>
          <w:rFonts w:ascii="Times New Roman" w:eastAsia="Times New Roman" w:hAnsi="Times New Roman"/>
          <w:color w:val="333333"/>
          <w:sz w:val="24"/>
          <w:szCs w:val="24"/>
          <w:lang w:eastAsia="ru-RU"/>
        </w:rPr>
        <w:t>Войдя на престол, он устранил наиболее одиозные решения Павла I: вернул на службу всех ранее уволенных отцом, снял запрет на ввоз различных товаров и продуктов в Россию, объявил амнистию беглецам, восстановил действие Жалованной грамоты дворянству и городам, ликвидировал тайную канцелярию.</w:t>
      </w:r>
    </w:p>
    <w:p w:rsidR="004E0950" w:rsidRPr="004E0950" w:rsidRDefault="004E0950" w:rsidP="004E0950">
      <w:pPr>
        <w:spacing w:before="100" w:beforeAutospacing="1" w:after="100" w:afterAutospacing="1" w:line="240" w:lineRule="auto"/>
        <w:jc w:val="both"/>
        <w:outlineLvl w:val="3"/>
        <w:rPr>
          <w:rFonts w:ascii="Times New Roman" w:eastAsia="Times New Roman" w:hAnsi="Times New Roman"/>
          <w:b/>
          <w:bCs/>
          <w:color w:val="333333"/>
          <w:sz w:val="24"/>
          <w:szCs w:val="24"/>
          <w:lang w:eastAsia="ru-RU"/>
        </w:rPr>
      </w:pPr>
      <w:r w:rsidRPr="004E0950">
        <w:rPr>
          <w:rFonts w:ascii="Times New Roman" w:eastAsia="Times New Roman" w:hAnsi="Times New Roman"/>
          <w:b/>
          <w:bCs/>
          <w:color w:val="333333"/>
          <w:sz w:val="24"/>
          <w:szCs w:val="24"/>
          <w:lang w:eastAsia="ru-RU"/>
        </w:rPr>
        <w:t>Негласный комитет</w:t>
      </w:r>
    </w:p>
    <w:p w:rsidR="004E0950" w:rsidRPr="004E0950" w:rsidRDefault="004E0950" w:rsidP="004E0950">
      <w:pPr>
        <w:spacing w:after="0" w:line="240" w:lineRule="auto"/>
        <w:jc w:val="both"/>
        <w:rPr>
          <w:rFonts w:ascii="Times New Roman" w:eastAsia="Times New Roman" w:hAnsi="Times New Roman"/>
          <w:color w:val="333333"/>
          <w:sz w:val="24"/>
          <w:szCs w:val="24"/>
          <w:lang w:eastAsia="ru-RU"/>
        </w:rPr>
      </w:pPr>
      <w:r w:rsidRPr="004E0950">
        <w:rPr>
          <w:rFonts w:ascii="Times New Roman" w:eastAsia="Times New Roman" w:hAnsi="Times New Roman"/>
          <w:color w:val="333333"/>
          <w:sz w:val="24"/>
          <w:szCs w:val="24"/>
          <w:lang w:eastAsia="ru-RU"/>
        </w:rPr>
        <w:t>Изначально  в своей деятельности Александр опирался на узкий круг своих приближенных, состоящий из молодых образованных аристократов, получивший название </w:t>
      </w:r>
      <w:r w:rsidRPr="004E0950">
        <w:rPr>
          <w:rFonts w:ascii="Times New Roman" w:eastAsia="Times New Roman" w:hAnsi="Times New Roman"/>
          <w:b/>
          <w:bCs/>
          <w:color w:val="333333"/>
          <w:sz w:val="24"/>
          <w:szCs w:val="24"/>
          <w:lang w:eastAsia="ru-RU"/>
        </w:rPr>
        <w:t>«Негласный комитет»</w:t>
      </w:r>
      <w:r w:rsidRPr="004E0950">
        <w:rPr>
          <w:rFonts w:ascii="Times New Roman" w:eastAsia="Times New Roman" w:hAnsi="Times New Roman"/>
          <w:color w:val="333333"/>
          <w:sz w:val="24"/>
          <w:szCs w:val="24"/>
          <w:lang w:eastAsia="ru-RU"/>
        </w:rPr>
        <w:t>. В него вошли </w:t>
      </w:r>
      <w:r w:rsidRPr="004E0950">
        <w:rPr>
          <w:rFonts w:ascii="Times New Roman" w:eastAsia="Times New Roman" w:hAnsi="Times New Roman"/>
          <w:b/>
          <w:bCs/>
          <w:color w:val="333333"/>
          <w:sz w:val="24"/>
          <w:szCs w:val="24"/>
          <w:lang w:eastAsia="ru-RU"/>
        </w:rPr>
        <w:t>А. Е. Чарторыйский, П. А. Строганов, Н. Н. Новосильцев, В. П. Кочубей.</w:t>
      </w:r>
      <w:r w:rsidRPr="004E0950">
        <w:rPr>
          <w:rFonts w:ascii="Times New Roman" w:eastAsia="Times New Roman" w:hAnsi="Times New Roman"/>
          <w:color w:val="333333"/>
          <w:sz w:val="24"/>
          <w:szCs w:val="24"/>
          <w:lang w:eastAsia="ru-RU"/>
        </w:rPr>
        <w:t> Кружок единомышленников сформировался в 1797 г. Он иронично именовался «Комитетом общественного спасения».  На своих тайных собраниях члены Негласного комитета высказывали идеи освобождения России от самодержавия, говорили о необходимости отмены крепостного права, возможности республиканского устройства страны. </w:t>
      </w:r>
    </w:p>
    <w:p w:rsidR="004E0950" w:rsidRPr="004E0950" w:rsidRDefault="004E0950" w:rsidP="004E0950">
      <w:pPr>
        <w:spacing w:after="0" w:line="240" w:lineRule="auto"/>
        <w:jc w:val="both"/>
        <w:rPr>
          <w:rFonts w:ascii="Times New Roman" w:eastAsia="Times New Roman" w:hAnsi="Times New Roman"/>
          <w:color w:val="333333"/>
          <w:sz w:val="24"/>
          <w:szCs w:val="24"/>
          <w:lang w:eastAsia="ru-RU"/>
        </w:rPr>
      </w:pPr>
      <w:r w:rsidRPr="004E0950">
        <w:rPr>
          <w:rFonts w:ascii="Times New Roman" w:eastAsia="Times New Roman" w:hAnsi="Times New Roman"/>
          <w:noProof/>
          <w:color w:val="333333"/>
          <w:sz w:val="24"/>
          <w:szCs w:val="24"/>
          <w:lang w:eastAsia="ru-RU"/>
        </w:rPr>
        <w:drawing>
          <wp:inline distT="0" distB="0" distL="0" distR="0" wp14:anchorId="4EB71AD5" wp14:editId="618D369E">
            <wp:extent cx="1200150" cy="1428750"/>
            <wp:effectExtent l="0" t="0" r="0" b="0"/>
            <wp:docPr id="2" name="Рисунок 2" descr="https://foxford.ru/uploads/tinymce_image/image/10597/i__6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oxford.ru/uploads/tinymce_image/image/10597/i__6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428750"/>
                    </a:xfrm>
                    <a:prstGeom prst="rect">
                      <a:avLst/>
                    </a:prstGeom>
                    <a:noFill/>
                    <a:ln>
                      <a:noFill/>
                    </a:ln>
                  </pic:spPr>
                </pic:pic>
              </a:graphicData>
            </a:graphic>
          </wp:inline>
        </w:drawing>
      </w:r>
      <w:r w:rsidRPr="004E0950">
        <w:rPr>
          <w:rFonts w:ascii="Times New Roman" w:eastAsia="Times New Roman" w:hAnsi="Times New Roman"/>
          <w:noProof/>
          <w:color w:val="333333"/>
          <w:sz w:val="24"/>
          <w:szCs w:val="24"/>
          <w:lang w:eastAsia="ru-RU"/>
        </w:rPr>
        <w:drawing>
          <wp:inline distT="0" distB="0" distL="0" distR="0" wp14:anchorId="0175320E" wp14:editId="080DF0B9">
            <wp:extent cx="1238250" cy="1428750"/>
            <wp:effectExtent l="0" t="0" r="0" b="0"/>
            <wp:docPr id="3" name="Рисунок 3" descr="https://foxford.ru/uploads/tinymce_image/image/10598/i__7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oxford.ru/uploads/tinymce_image/image/10598/i__7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428750"/>
                    </a:xfrm>
                    <a:prstGeom prst="rect">
                      <a:avLst/>
                    </a:prstGeom>
                    <a:noFill/>
                    <a:ln>
                      <a:noFill/>
                    </a:ln>
                  </pic:spPr>
                </pic:pic>
              </a:graphicData>
            </a:graphic>
          </wp:inline>
        </w:drawing>
      </w:r>
      <w:r w:rsidRPr="004E0950">
        <w:rPr>
          <w:rFonts w:ascii="Times New Roman" w:eastAsia="Times New Roman" w:hAnsi="Times New Roman"/>
          <w:noProof/>
          <w:color w:val="333333"/>
          <w:sz w:val="24"/>
          <w:szCs w:val="24"/>
          <w:lang w:eastAsia="ru-RU"/>
        </w:rPr>
        <w:drawing>
          <wp:inline distT="0" distB="0" distL="0" distR="0" wp14:anchorId="19D88E13" wp14:editId="23CF3BF8">
            <wp:extent cx="1171575" cy="1428750"/>
            <wp:effectExtent l="0" t="0" r="9525" b="0"/>
            <wp:docPr id="4" name="Рисунок 4" descr="https://foxford.ru/uploads/tinymce_image/image/10599/i__8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oxford.ru/uploads/tinymce_image/image/10599/i__8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1428750"/>
                    </a:xfrm>
                    <a:prstGeom prst="rect">
                      <a:avLst/>
                    </a:prstGeom>
                    <a:noFill/>
                    <a:ln>
                      <a:noFill/>
                    </a:ln>
                  </pic:spPr>
                </pic:pic>
              </a:graphicData>
            </a:graphic>
          </wp:inline>
        </w:drawing>
      </w:r>
      <w:r w:rsidRPr="004E0950">
        <w:rPr>
          <w:rFonts w:ascii="Times New Roman" w:eastAsia="Times New Roman" w:hAnsi="Times New Roman"/>
          <w:noProof/>
          <w:color w:val="333333"/>
          <w:sz w:val="24"/>
          <w:szCs w:val="24"/>
          <w:lang w:eastAsia="ru-RU"/>
        </w:rPr>
        <w:drawing>
          <wp:inline distT="0" distB="0" distL="0" distR="0" wp14:anchorId="603C58BE" wp14:editId="062569B3">
            <wp:extent cx="1228725" cy="1581150"/>
            <wp:effectExtent l="0" t="0" r="9525" b="0"/>
            <wp:docPr id="5" name="Рисунок 5" descr="https://foxford.ru/uploads/tinymce_image/image/10600/558c04b2cf08fb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oxford.ru/uploads/tinymce_image/image/10600/558c04b2cf08fb8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8725" cy="1581150"/>
                    </a:xfrm>
                    <a:prstGeom prst="rect">
                      <a:avLst/>
                    </a:prstGeom>
                    <a:noFill/>
                    <a:ln>
                      <a:noFill/>
                    </a:ln>
                  </pic:spPr>
                </pic:pic>
              </a:graphicData>
            </a:graphic>
          </wp:inline>
        </w:drawing>
      </w:r>
    </w:p>
    <w:p w:rsidR="004E0950" w:rsidRPr="004E0950" w:rsidRDefault="008F2E0F" w:rsidP="004E0950">
      <w:pPr>
        <w:spacing w:after="0" w:line="240" w:lineRule="auto"/>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В. П. Кочубей     </w:t>
      </w:r>
      <w:r w:rsidR="004E0950" w:rsidRPr="004E0950">
        <w:rPr>
          <w:rFonts w:ascii="Times New Roman" w:eastAsia="Times New Roman" w:hAnsi="Times New Roman"/>
          <w:color w:val="333333"/>
          <w:sz w:val="24"/>
          <w:szCs w:val="24"/>
          <w:lang w:eastAsia="ru-RU"/>
        </w:rPr>
        <w:t xml:space="preserve"> П. А. Строганов    </w:t>
      </w:r>
      <w:r>
        <w:rPr>
          <w:rFonts w:ascii="Times New Roman" w:eastAsia="Times New Roman" w:hAnsi="Times New Roman"/>
          <w:color w:val="333333"/>
          <w:sz w:val="24"/>
          <w:szCs w:val="24"/>
          <w:lang w:eastAsia="ru-RU"/>
        </w:rPr>
        <w:t xml:space="preserve"> Н. Н. Новосильцев </w:t>
      </w:r>
      <w:r w:rsidR="004E0950" w:rsidRPr="004E0950">
        <w:rPr>
          <w:rFonts w:ascii="Times New Roman" w:eastAsia="Times New Roman" w:hAnsi="Times New Roman"/>
          <w:color w:val="333333"/>
          <w:sz w:val="24"/>
          <w:szCs w:val="24"/>
          <w:lang w:eastAsia="ru-RU"/>
        </w:rPr>
        <w:t> А. Е. Чарторыйский</w:t>
      </w:r>
    </w:p>
    <w:p w:rsidR="004E0950" w:rsidRPr="004E0950" w:rsidRDefault="004E0950" w:rsidP="004E0950">
      <w:pPr>
        <w:spacing w:after="0" w:line="240" w:lineRule="auto"/>
        <w:jc w:val="both"/>
        <w:rPr>
          <w:rFonts w:ascii="Times New Roman" w:eastAsia="Times New Roman" w:hAnsi="Times New Roman"/>
          <w:color w:val="333333"/>
          <w:sz w:val="24"/>
          <w:szCs w:val="24"/>
          <w:lang w:eastAsia="ru-RU"/>
        </w:rPr>
      </w:pPr>
      <w:r w:rsidRPr="004E0950">
        <w:rPr>
          <w:rFonts w:ascii="Times New Roman" w:eastAsia="Times New Roman" w:hAnsi="Times New Roman"/>
          <w:color w:val="333333"/>
          <w:sz w:val="24"/>
          <w:szCs w:val="24"/>
          <w:lang w:eastAsia="ru-RU"/>
        </w:rPr>
        <w:t>Негласный комитет действовал в течение 1801–1803 гг. Его задачей стала помощь императору «в систематической работе над реформою бесформенного здания управления империей». За время своей деятельности  Негласный комитет рассмотрел вопросы реализации сенатской и министерской реформы, крестьянский вопрос и осуществил ряд внешнеполитических мероприятий.</w:t>
      </w:r>
    </w:p>
    <w:p w:rsidR="004E0950" w:rsidRPr="004E0950" w:rsidRDefault="004E0950" w:rsidP="004E0950">
      <w:pPr>
        <w:spacing w:before="100" w:beforeAutospacing="1" w:after="100" w:afterAutospacing="1" w:line="240" w:lineRule="auto"/>
        <w:jc w:val="both"/>
        <w:outlineLvl w:val="3"/>
        <w:rPr>
          <w:rFonts w:ascii="Times New Roman" w:eastAsia="Times New Roman" w:hAnsi="Times New Roman"/>
          <w:b/>
          <w:bCs/>
          <w:color w:val="333333"/>
          <w:sz w:val="24"/>
          <w:szCs w:val="24"/>
          <w:lang w:eastAsia="ru-RU"/>
        </w:rPr>
      </w:pPr>
      <w:r w:rsidRPr="004E0950">
        <w:rPr>
          <w:rFonts w:ascii="Times New Roman" w:eastAsia="Times New Roman" w:hAnsi="Times New Roman"/>
          <w:b/>
          <w:bCs/>
          <w:color w:val="333333"/>
          <w:sz w:val="24"/>
          <w:szCs w:val="24"/>
          <w:lang w:eastAsia="ru-RU"/>
        </w:rPr>
        <w:t>реформы высших органов управления</w:t>
      </w:r>
    </w:p>
    <w:p w:rsidR="004E0950" w:rsidRPr="004E0950" w:rsidRDefault="004E0950" w:rsidP="004E0950">
      <w:pPr>
        <w:spacing w:after="0" w:line="240" w:lineRule="auto"/>
        <w:jc w:val="both"/>
        <w:rPr>
          <w:rFonts w:ascii="Times New Roman" w:eastAsia="Times New Roman" w:hAnsi="Times New Roman"/>
          <w:color w:val="333333"/>
          <w:sz w:val="24"/>
          <w:szCs w:val="24"/>
          <w:lang w:eastAsia="ru-RU"/>
        </w:rPr>
      </w:pPr>
      <w:r w:rsidRPr="004E0950">
        <w:rPr>
          <w:rFonts w:ascii="Times New Roman" w:eastAsia="Times New Roman" w:hAnsi="Times New Roman"/>
          <w:color w:val="333333"/>
          <w:sz w:val="24"/>
          <w:szCs w:val="24"/>
          <w:lang w:eastAsia="ru-RU"/>
        </w:rPr>
        <w:t>Первые преобразования были произведены в области центрального управления. Весной 1801 г. начал работу </w:t>
      </w:r>
      <w:r w:rsidRPr="004E0950">
        <w:rPr>
          <w:rFonts w:ascii="Times New Roman" w:eastAsia="Times New Roman" w:hAnsi="Times New Roman"/>
          <w:b/>
          <w:bCs/>
          <w:color w:val="333333"/>
          <w:sz w:val="24"/>
          <w:szCs w:val="24"/>
          <w:lang w:eastAsia="ru-RU"/>
        </w:rPr>
        <w:t>Непременный совет</w:t>
      </w:r>
      <w:r w:rsidRPr="004E0950">
        <w:rPr>
          <w:rFonts w:ascii="Times New Roman" w:eastAsia="Times New Roman" w:hAnsi="Times New Roman"/>
          <w:color w:val="333333"/>
          <w:sz w:val="24"/>
          <w:szCs w:val="24"/>
          <w:lang w:eastAsia="ru-RU"/>
        </w:rPr>
        <w:t> </w:t>
      </w:r>
      <w:r w:rsidRPr="004E0950">
        <w:rPr>
          <w:rFonts w:ascii="Times New Roman" w:eastAsia="Times New Roman" w:hAnsi="Times New Roman"/>
          <w:color w:val="333333"/>
          <w:sz w:val="24"/>
          <w:szCs w:val="24"/>
          <w:bdr w:val="none" w:sz="0" w:space="0" w:color="auto" w:frame="1"/>
          <w:lang w:eastAsia="ru-RU"/>
        </w:rPr>
        <w:t>−</w:t>
      </w:r>
      <w:r w:rsidRPr="004E0950">
        <w:rPr>
          <w:rFonts w:ascii="Times New Roman" w:eastAsia="Times New Roman" w:hAnsi="Times New Roman"/>
          <w:color w:val="333333"/>
          <w:sz w:val="24"/>
          <w:szCs w:val="24"/>
          <w:lang w:eastAsia="ru-RU"/>
        </w:rPr>
        <w:t> высший совещательный орган, в состав которого вошли 12 представителей титулованной знати (Н. И. Салтыков, Д. И. Рощинский, П. В. Завадовский, А. Р. Воронцов и  др.). По сути, Непременный совет являлся совещательным органом при императоре. В </w:t>
      </w:r>
      <w:r w:rsidRPr="004E0950">
        <w:rPr>
          <w:rFonts w:ascii="Times New Roman" w:eastAsia="Times New Roman" w:hAnsi="Times New Roman"/>
          <w:b/>
          <w:bCs/>
          <w:color w:val="333333"/>
          <w:sz w:val="24"/>
          <w:szCs w:val="24"/>
          <w:lang w:eastAsia="ru-RU"/>
        </w:rPr>
        <w:t>1810</w:t>
      </w:r>
      <w:r w:rsidRPr="004E0950">
        <w:rPr>
          <w:rFonts w:ascii="Times New Roman" w:eastAsia="Times New Roman" w:hAnsi="Times New Roman"/>
          <w:color w:val="333333"/>
          <w:sz w:val="24"/>
          <w:szCs w:val="24"/>
          <w:lang w:eastAsia="ru-RU"/>
        </w:rPr>
        <w:t> г. он был преобразован в</w:t>
      </w:r>
      <w:r w:rsidRPr="004E0950">
        <w:rPr>
          <w:rFonts w:ascii="Times New Roman" w:eastAsia="Times New Roman" w:hAnsi="Times New Roman"/>
          <w:b/>
          <w:bCs/>
          <w:color w:val="333333"/>
          <w:sz w:val="24"/>
          <w:szCs w:val="24"/>
          <w:lang w:eastAsia="ru-RU"/>
        </w:rPr>
        <w:t> Государственный совет</w:t>
      </w:r>
      <w:r w:rsidRPr="004E0950">
        <w:rPr>
          <w:rFonts w:ascii="Times New Roman" w:eastAsia="Times New Roman" w:hAnsi="Times New Roman"/>
          <w:color w:val="333333"/>
          <w:sz w:val="24"/>
          <w:szCs w:val="24"/>
          <w:lang w:eastAsia="ru-RU"/>
        </w:rPr>
        <w:t>. </w:t>
      </w:r>
    </w:p>
    <w:p w:rsidR="004E0950" w:rsidRPr="004E0950" w:rsidRDefault="004E0950" w:rsidP="004E0950">
      <w:pPr>
        <w:spacing w:after="0" w:line="240" w:lineRule="auto"/>
        <w:jc w:val="both"/>
        <w:rPr>
          <w:rFonts w:ascii="Times New Roman" w:eastAsia="Times New Roman" w:hAnsi="Times New Roman"/>
          <w:color w:val="333333"/>
          <w:sz w:val="24"/>
          <w:szCs w:val="24"/>
          <w:lang w:eastAsia="ru-RU"/>
        </w:rPr>
      </w:pPr>
      <w:r w:rsidRPr="004E0950">
        <w:rPr>
          <w:rFonts w:ascii="Times New Roman" w:eastAsia="Times New Roman" w:hAnsi="Times New Roman"/>
          <w:b/>
          <w:bCs/>
          <w:color w:val="333333"/>
          <w:sz w:val="24"/>
          <w:szCs w:val="24"/>
          <w:lang w:eastAsia="ru-RU"/>
        </w:rPr>
        <w:t>Сенат</w:t>
      </w:r>
      <w:r w:rsidRPr="004E0950">
        <w:rPr>
          <w:rFonts w:ascii="Times New Roman" w:eastAsia="Times New Roman" w:hAnsi="Times New Roman"/>
          <w:color w:val="333333"/>
          <w:sz w:val="24"/>
          <w:szCs w:val="24"/>
          <w:lang w:eastAsia="ru-RU"/>
        </w:rPr>
        <w:t> был восстановлен как высший судебно-административный орган, в феврале </w:t>
      </w:r>
      <w:r w:rsidRPr="004E0950">
        <w:rPr>
          <w:rFonts w:ascii="Times New Roman" w:eastAsia="Times New Roman" w:hAnsi="Times New Roman"/>
          <w:b/>
          <w:bCs/>
          <w:color w:val="333333"/>
          <w:sz w:val="24"/>
          <w:szCs w:val="24"/>
          <w:lang w:eastAsia="ru-RU"/>
        </w:rPr>
        <w:t>1802</w:t>
      </w:r>
      <w:r w:rsidRPr="004E0950">
        <w:rPr>
          <w:rFonts w:ascii="Times New Roman" w:eastAsia="Times New Roman" w:hAnsi="Times New Roman"/>
          <w:color w:val="333333"/>
          <w:sz w:val="24"/>
          <w:szCs w:val="24"/>
          <w:lang w:eastAsia="ru-RU"/>
        </w:rPr>
        <w:t xml:space="preserve"> г. был издан указ, определяющий его права. Однако в нем не были представлены важные </w:t>
      </w:r>
      <w:r w:rsidRPr="004E0950">
        <w:rPr>
          <w:rFonts w:ascii="Times New Roman" w:eastAsia="Times New Roman" w:hAnsi="Times New Roman"/>
          <w:color w:val="333333"/>
          <w:sz w:val="24"/>
          <w:szCs w:val="24"/>
          <w:lang w:eastAsia="ru-RU"/>
        </w:rPr>
        <w:lastRenderedPageBreak/>
        <w:t>сановники империи, поэтому при расширении полномочий Сената значение этого органа не возросло. </w:t>
      </w:r>
    </w:p>
    <w:p w:rsidR="004E0950" w:rsidRPr="004E0950" w:rsidRDefault="004E0950" w:rsidP="004E0950">
      <w:pPr>
        <w:spacing w:after="0" w:line="240" w:lineRule="auto"/>
        <w:jc w:val="both"/>
        <w:rPr>
          <w:rFonts w:ascii="Times New Roman" w:eastAsia="Times New Roman" w:hAnsi="Times New Roman"/>
          <w:color w:val="333333"/>
          <w:sz w:val="24"/>
          <w:szCs w:val="24"/>
          <w:lang w:eastAsia="ru-RU"/>
        </w:rPr>
      </w:pPr>
      <w:r w:rsidRPr="004E0950">
        <w:rPr>
          <w:rFonts w:ascii="Times New Roman" w:eastAsia="Times New Roman" w:hAnsi="Times New Roman"/>
          <w:noProof/>
          <w:color w:val="333333"/>
          <w:sz w:val="24"/>
          <w:szCs w:val="24"/>
          <w:lang w:eastAsia="ru-RU"/>
        </w:rPr>
        <w:drawing>
          <wp:inline distT="0" distB="0" distL="0" distR="0" wp14:anchorId="6454ACC6" wp14:editId="1F752357">
            <wp:extent cx="4867275" cy="3140474"/>
            <wp:effectExtent l="0" t="0" r="0" b="3175"/>
            <wp:docPr id="6" name="Рисунок 6" descr="https://foxford.ru/uploads/tinymce_image/image/19829/4_%D1%81%D1%85%D0%B5%D0%BC%D0%B0_%D1%80%D0%B5%D1%84%D0%BE%D1%80%D0%BC%D0%B0_%D0%B2%D1%8B%D1%81%D1%88%D0%B8%D1%85_%D0%BE%D1%80%D0%B3%D0%B0%D0%BD%D0%BE%D0%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oxford.ru/uploads/tinymce_image/image/19829/4_%D1%81%D1%85%D0%B5%D0%BC%D0%B0_%D1%80%D0%B5%D1%84%D0%BE%D1%80%D0%BC%D0%B0_%D0%B2%D1%8B%D1%81%D1%88%D0%B8%D1%85_%D0%BE%D1%80%D0%B3%D0%B0%D0%BD%D0%BE%D0%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7023" cy="3140312"/>
                    </a:xfrm>
                    <a:prstGeom prst="rect">
                      <a:avLst/>
                    </a:prstGeom>
                    <a:noFill/>
                    <a:ln>
                      <a:noFill/>
                    </a:ln>
                  </pic:spPr>
                </pic:pic>
              </a:graphicData>
            </a:graphic>
          </wp:inline>
        </w:drawing>
      </w:r>
    </w:p>
    <w:p w:rsidR="004E0950" w:rsidRPr="004E0950" w:rsidRDefault="004E0950" w:rsidP="004E0950">
      <w:pPr>
        <w:spacing w:after="0" w:line="240" w:lineRule="auto"/>
        <w:jc w:val="both"/>
        <w:rPr>
          <w:rFonts w:ascii="Times New Roman" w:eastAsia="Times New Roman" w:hAnsi="Times New Roman"/>
          <w:color w:val="333333"/>
          <w:sz w:val="24"/>
          <w:szCs w:val="24"/>
          <w:lang w:eastAsia="ru-RU"/>
        </w:rPr>
      </w:pPr>
      <w:r w:rsidRPr="004E0950">
        <w:rPr>
          <w:rFonts w:ascii="Times New Roman" w:eastAsia="Times New Roman" w:hAnsi="Times New Roman"/>
          <w:color w:val="333333"/>
          <w:sz w:val="24"/>
          <w:szCs w:val="24"/>
          <w:lang w:eastAsia="ru-RU"/>
        </w:rPr>
        <w:t>Следующим важным событием первых лет правления Александра I стала реформа в области органов центрального управления </w:t>
      </w:r>
      <w:r w:rsidRPr="004E0950">
        <w:rPr>
          <w:rFonts w:ascii="Times New Roman" w:eastAsia="Times New Roman" w:hAnsi="Times New Roman"/>
          <w:color w:val="333333"/>
          <w:sz w:val="24"/>
          <w:szCs w:val="24"/>
          <w:bdr w:val="none" w:sz="0" w:space="0" w:color="auto" w:frame="1"/>
          <w:lang w:eastAsia="ru-RU"/>
        </w:rPr>
        <w:t>−</w:t>
      </w:r>
      <w:r w:rsidRPr="004E0950">
        <w:rPr>
          <w:rFonts w:ascii="Times New Roman" w:eastAsia="Times New Roman" w:hAnsi="Times New Roman"/>
          <w:color w:val="333333"/>
          <w:sz w:val="24"/>
          <w:szCs w:val="24"/>
          <w:lang w:eastAsia="ru-RU"/>
        </w:rPr>
        <w:t> упразднение коллегий и замена их </w:t>
      </w:r>
      <w:r w:rsidRPr="004E0950">
        <w:rPr>
          <w:rFonts w:ascii="Times New Roman" w:eastAsia="Times New Roman" w:hAnsi="Times New Roman"/>
          <w:b/>
          <w:bCs/>
          <w:color w:val="333333"/>
          <w:sz w:val="24"/>
          <w:szCs w:val="24"/>
          <w:lang w:eastAsia="ru-RU"/>
        </w:rPr>
        <w:t>министерствами</w:t>
      </w:r>
      <w:r w:rsidRPr="004E0950">
        <w:rPr>
          <w:rFonts w:ascii="Times New Roman" w:eastAsia="Times New Roman" w:hAnsi="Times New Roman"/>
          <w:color w:val="333333"/>
          <w:sz w:val="24"/>
          <w:szCs w:val="24"/>
          <w:lang w:eastAsia="ru-RU"/>
        </w:rPr>
        <w:t> (1802–1811 гг.) Реформа проводилась в два этапа.</w:t>
      </w:r>
      <w:r w:rsidRPr="004E0950">
        <w:rPr>
          <w:rFonts w:ascii="Times New Roman" w:eastAsia="Times New Roman" w:hAnsi="Times New Roman"/>
          <w:b/>
          <w:bCs/>
          <w:color w:val="333333"/>
          <w:sz w:val="24"/>
          <w:szCs w:val="24"/>
          <w:lang w:eastAsia="ru-RU"/>
        </w:rPr>
        <w:t> Манифестом 8 сентября 1802</w:t>
      </w:r>
      <w:r w:rsidRPr="004E0950">
        <w:rPr>
          <w:rFonts w:ascii="Times New Roman" w:eastAsia="Times New Roman" w:hAnsi="Times New Roman"/>
          <w:color w:val="333333"/>
          <w:sz w:val="24"/>
          <w:szCs w:val="24"/>
          <w:lang w:eastAsia="ru-RU"/>
        </w:rPr>
        <w:t> г. было учреждено 8 министерств: военно-сухопутных сил, морских сил, внутренних дел, иностранных дел (сохраняло название коллегии до 1832 г.), юстиции, финансов, коммерции и народного просвещения. Каждое министерство состояло из министра, его заместителя (товарища) и особого аппарата </w:t>
      </w:r>
      <w:r w:rsidRPr="004E0950">
        <w:rPr>
          <w:rFonts w:ascii="Times New Roman" w:eastAsia="Times New Roman" w:hAnsi="Times New Roman"/>
          <w:color w:val="333333"/>
          <w:sz w:val="24"/>
          <w:szCs w:val="24"/>
          <w:bdr w:val="none" w:sz="0" w:space="0" w:color="auto" w:frame="1"/>
          <w:lang w:eastAsia="ru-RU"/>
        </w:rPr>
        <w:t>−</w:t>
      </w:r>
      <w:r w:rsidRPr="004E0950">
        <w:rPr>
          <w:rFonts w:ascii="Times New Roman" w:eastAsia="Times New Roman" w:hAnsi="Times New Roman"/>
          <w:color w:val="333333"/>
          <w:sz w:val="24"/>
          <w:szCs w:val="24"/>
          <w:lang w:eastAsia="ru-RU"/>
        </w:rPr>
        <w:t> канцелярии. Министр ведал делами своего министерства и был подотчетен императору.  В структуру министерств входили департаменты, делившиеся на отделения (во главе </w:t>
      </w:r>
      <w:r w:rsidRPr="004E0950">
        <w:rPr>
          <w:rFonts w:ascii="Times New Roman" w:eastAsia="Times New Roman" w:hAnsi="Times New Roman"/>
          <w:color w:val="333333"/>
          <w:sz w:val="24"/>
          <w:szCs w:val="24"/>
          <w:bdr w:val="none" w:sz="0" w:space="0" w:color="auto" w:frame="1"/>
          <w:lang w:eastAsia="ru-RU"/>
        </w:rPr>
        <w:t>−</w:t>
      </w:r>
      <w:r w:rsidRPr="004E0950">
        <w:rPr>
          <w:rFonts w:ascii="Times New Roman" w:eastAsia="Times New Roman" w:hAnsi="Times New Roman"/>
          <w:color w:val="333333"/>
          <w:sz w:val="24"/>
          <w:szCs w:val="24"/>
          <w:lang w:eastAsia="ru-RU"/>
        </w:rPr>
        <w:t> начальник отделения), которые, в свою очередь, разделялись на столы (глава стола </w:t>
      </w:r>
      <w:r w:rsidRPr="004E0950">
        <w:rPr>
          <w:rFonts w:ascii="Times New Roman" w:eastAsia="Times New Roman" w:hAnsi="Times New Roman"/>
          <w:color w:val="333333"/>
          <w:sz w:val="24"/>
          <w:szCs w:val="24"/>
          <w:bdr w:val="none" w:sz="0" w:space="0" w:color="auto" w:frame="1"/>
          <w:lang w:eastAsia="ru-RU"/>
        </w:rPr>
        <w:t>−</w:t>
      </w:r>
      <w:r w:rsidRPr="004E0950">
        <w:rPr>
          <w:rFonts w:ascii="Times New Roman" w:eastAsia="Times New Roman" w:hAnsi="Times New Roman"/>
          <w:color w:val="333333"/>
          <w:sz w:val="24"/>
          <w:szCs w:val="24"/>
          <w:lang w:eastAsia="ru-RU"/>
        </w:rPr>
        <w:t> столоначальник). Для совместного обсуждения наиболее важных вопросов учреждался </w:t>
      </w:r>
      <w:r w:rsidRPr="004E0950">
        <w:rPr>
          <w:rFonts w:ascii="Times New Roman" w:eastAsia="Times New Roman" w:hAnsi="Times New Roman"/>
          <w:b/>
          <w:bCs/>
          <w:color w:val="333333"/>
          <w:sz w:val="24"/>
          <w:szCs w:val="24"/>
          <w:lang w:eastAsia="ru-RU"/>
        </w:rPr>
        <w:t>Комитет министров</w:t>
      </w:r>
      <w:r w:rsidRPr="004E0950">
        <w:rPr>
          <w:rFonts w:ascii="Times New Roman" w:eastAsia="Times New Roman" w:hAnsi="Times New Roman"/>
          <w:color w:val="333333"/>
          <w:sz w:val="24"/>
          <w:szCs w:val="24"/>
          <w:lang w:eastAsia="ru-RU"/>
        </w:rPr>
        <w:t>. Министерские портфели получили члены Негласного комитета и соратники Екатерины II  (Н. С. Мордвинов, Г. Р. Державин и др.).</w:t>
      </w:r>
    </w:p>
    <w:p w:rsidR="004E0950" w:rsidRPr="004E0950" w:rsidRDefault="004E0950" w:rsidP="004E0950">
      <w:pPr>
        <w:spacing w:after="0" w:line="240" w:lineRule="auto"/>
        <w:jc w:val="both"/>
        <w:rPr>
          <w:rFonts w:ascii="Times New Roman" w:eastAsia="Times New Roman" w:hAnsi="Times New Roman"/>
          <w:color w:val="333333"/>
          <w:sz w:val="24"/>
          <w:szCs w:val="24"/>
          <w:lang w:eastAsia="ru-RU"/>
        </w:rPr>
      </w:pPr>
      <w:r w:rsidRPr="004E0950">
        <w:rPr>
          <w:rFonts w:ascii="Times New Roman" w:eastAsia="Times New Roman" w:hAnsi="Times New Roman"/>
          <w:color w:val="333333"/>
          <w:sz w:val="24"/>
          <w:szCs w:val="24"/>
          <w:lang w:eastAsia="ru-RU"/>
        </w:rPr>
        <w:t>Структуру и функции министерств определяло </w:t>
      </w:r>
      <w:r w:rsidRPr="004E0950">
        <w:rPr>
          <w:rFonts w:ascii="Times New Roman" w:eastAsia="Times New Roman" w:hAnsi="Times New Roman"/>
          <w:b/>
          <w:bCs/>
          <w:color w:val="333333"/>
          <w:sz w:val="24"/>
          <w:szCs w:val="24"/>
          <w:lang w:eastAsia="ru-RU"/>
        </w:rPr>
        <w:t>«Общее учреждение министерств» </w:t>
      </w:r>
      <w:r w:rsidRPr="004E0950">
        <w:rPr>
          <w:rFonts w:ascii="Times New Roman" w:eastAsia="Times New Roman" w:hAnsi="Times New Roman"/>
          <w:color w:val="333333"/>
          <w:sz w:val="24"/>
          <w:szCs w:val="24"/>
          <w:lang w:eastAsia="ru-RU"/>
        </w:rPr>
        <w:t>от</w:t>
      </w:r>
      <w:r w:rsidRPr="004E0950">
        <w:rPr>
          <w:rFonts w:ascii="Times New Roman" w:eastAsia="Times New Roman" w:hAnsi="Times New Roman"/>
          <w:b/>
          <w:bCs/>
          <w:color w:val="333333"/>
          <w:sz w:val="24"/>
          <w:szCs w:val="24"/>
          <w:lang w:eastAsia="ru-RU"/>
        </w:rPr>
        <w:t> 25 июня 1811 г</w:t>
      </w:r>
      <w:r w:rsidRPr="004E0950">
        <w:rPr>
          <w:rFonts w:ascii="Times New Roman" w:eastAsia="Times New Roman" w:hAnsi="Times New Roman"/>
          <w:color w:val="333333"/>
          <w:sz w:val="24"/>
          <w:szCs w:val="24"/>
          <w:lang w:eastAsia="ru-RU"/>
        </w:rPr>
        <w:t>. К этому времени произошли небольшие изменения: общее количество министерств увеличилось до 12, упразднялось министерство коммерции, а его функции передавались Департаменту мануфактур и торговли Министерства финансов. Министры вошли в состав Сената, а их функции, полномочия и сферу деятельности четко установил закон, фиксируя общий порядок, делая невозможным действия чиновников определенного министерства в сфере, подведомственной другому министру. </w:t>
      </w:r>
    </w:p>
    <w:p w:rsidR="004E0950" w:rsidRPr="004E0950" w:rsidRDefault="004E0950" w:rsidP="004E0950">
      <w:pPr>
        <w:spacing w:after="0" w:line="240" w:lineRule="auto"/>
        <w:jc w:val="both"/>
        <w:rPr>
          <w:rFonts w:ascii="Times New Roman" w:eastAsia="Times New Roman" w:hAnsi="Times New Roman"/>
          <w:color w:val="333333"/>
          <w:sz w:val="24"/>
          <w:szCs w:val="24"/>
          <w:lang w:eastAsia="ru-RU"/>
        </w:rPr>
      </w:pPr>
      <w:r w:rsidRPr="004E0950">
        <w:rPr>
          <w:rFonts w:ascii="Times New Roman" w:eastAsia="Times New Roman" w:hAnsi="Times New Roman"/>
          <w:noProof/>
          <w:color w:val="333333"/>
          <w:sz w:val="24"/>
          <w:szCs w:val="24"/>
          <w:lang w:eastAsia="ru-RU"/>
        </w:rPr>
        <w:lastRenderedPageBreak/>
        <w:drawing>
          <wp:inline distT="0" distB="0" distL="0" distR="0" wp14:anchorId="6BD97A4C" wp14:editId="1135B092">
            <wp:extent cx="5419725" cy="4064794"/>
            <wp:effectExtent l="0" t="0" r="0" b="0"/>
            <wp:docPr id="7" name="Рисунок 7" descr="https://foxford.ru/uploads/tinymce_image/image/19830/5_%D0%BC%D0%B8%D0%BD%D0%B8%D1%81%D1%82%D1%80%D0%B5%D1%81%D1%82%D0%B2%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oxford.ru/uploads/tinymce_image/image/19830/5_%D0%BC%D0%B8%D0%BD%D0%B8%D1%81%D1%82%D1%80%D0%B5%D1%81%D1%82%D0%B2%D0%B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3078" cy="4067309"/>
                    </a:xfrm>
                    <a:prstGeom prst="rect">
                      <a:avLst/>
                    </a:prstGeom>
                    <a:noFill/>
                    <a:ln>
                      <a:noFill/>
                    </a:ln>
                  </pic:spPr>
                </pic:pic>
              </a:graphicData>
            </a:graphic>
          </wp:inline>
        </w:drawing>
      </w:r>
    </w:p>
    <w:p w:rsidR="004E0950" w:rsidRPr="004E0950" w:rsidRDefault="004E0950" w:rsidP="004E0950">
      <w:pPr>
        <w:spacing w:before="100" w:beforeAutospacing="1" w:after="100" w:afterAutospacing="1" w:line="240" w:lineRule="auto"/>
        <w:jc w:val="both"/>
        <w:outlineLvl w:val="3"/>
        <w:rPr>
          <w:rFonts w:ascii="Times New Roman" w:eastAsia="Times New Roman" w:hAnsi="Times New Roman"/>
          <w:b/>
          <w:bCs/>
          <w:color w:val="333333"/>
          <w:sz w:val="24"/>
          <w:szCs w:val="24"/>
          <w:lang w:eastAsia="ru-RU"/>
        </w:rPr>
      </w:pPr>
      <w:r w:rsidRPr="004E0950">
        <w:rPr>
          <w:rFonts w:ascii="Times New Roman" w:eastAsia="Times New Roman" w:hAnsi="Times New Roman"/>
          <w:b/>
          <w:bCs/>
          <w:color w:val="333333"/>
          <w:sz w:val="24"/>
          <w:szCs w:val="24"/>
          <w:lang w:eastAsia="ru-RU"/>
        </w:rPr>
        <w:t>крестьянский вопрос</w:t>
      </w:r>
    </w:p>
    <w:p w:rsidR="004E0950" w:rsidRPr="004E0950" w:rsidRDefault="004E0950" w:rsidP="004E0950">
      <w:pPr>
        <w:spacing w:after="0" w:line="240" w:lineRule="auto"/>
        <w:jc w:val="both"/>
        <w:rPr>
          <w:rFonts w:ascii="Times New Roman" w:eastAsia="Times New Roman" w:hAnsi="Times New Roman"/>
          <w:color w:val="333333"/>
          <w:sz w:val="24"/>
          <w:szCs w:val="24"/>
          <w:lang w:eastAsia="ru-RU"/>
        </w:rPr>
      </w:pPr>
      <w:r w:rsidRPr="004E0950">
        <w:rPr>
          <w:rFonts w:ascii="Times New Roman" w:eastAsia="Times New Roman" w:hAnsi="Times New Roman"/>
          <w:color w:val="333333"/>
          <w:sz w:val="24"/>
          <w:szCs w:val="24"/>
          <w:lang w:eastAsia="ru-RU"/>
        </w:rPr>
        <w:t>Следующим шагом Александра I стали попытки решения крестьянского вопроса, одного из самых сложных. Сразу после восшествия на престол император заявил о намерении прекратить раздачу государственных крестьян. В первые годы своего правления он издал указы, разрешавшие государственным крестьянам покупать земли, обязывающие помещиков обеспечивать своих крестьян едой в голодные годы. При Александре прекратилась практика раздачи казенных крестьян в частные руки. Были приняты другие важные положения в данной области: указ от 1808 г. запрещал продавать крестьян на ярмарках, указ от 1809 г. отменил право помещиков ссылать своих крепостных в Сибирь. 20 февраля 1804 г. датируется Положение о лифляндских крестьянах, которое с 1805 г. распространялось также на Эстонию. В этих землях крестьяне, уже владевшие землей, получали свои участки в наследственную собственность при сохранении барщины и оброка. </w:t>
      </w:r>
    </w:p>
    <w:p w:rsidR="004E0950" w:rsidRPr="004E0950" w:rsidRDefault="004E0950" w:rsidP="004E0950">
      <w:pPr>
        <w:spacing w:after="0" w:line="240" w:lineRule="auto"/>
        <w:jc w:val="both"/>
        <w:rPr>
          <w:rFonts w:ascii="Times New Roman" w:eastAsia="Times New Roman" w:hAnsi="Times New Roman"/>
          <w:color w:val="333333"/>
          <w:sz w:val="24"/>
          <w:szCs w:val="24"/>
          <w:lang w:eastAsia="ru-RU"/>
        </w:rPr>
      </w:pPr>
      <w:r w:rsidRPr="004E0950">
        <w:rPr>
          <w:rFonts w:ascii="Times New Roman" w:eastAsia="Times New Roman" w:hAnsi="Times New Roman"/>
          <w:b/>
          <w:bCs/>
          <w:color w:val="333333"/>
          <w:sz w:val="24"/>
          <w:szCs w:val="24"/>
          <w:lang w:eastAsia="ru-RU"/>
        </w:rPr>
        <w:t>20 февраля 1803</w:t>
      </w:r>
      <w:r w:rsidRPr="004E0950">
        <w:rPr>
          <w:rFonts w:ascii="Times New Roman" w:eastAsia="Times New Roman" w:hAnsi="Times New Roman"/>
          <w:color w:val="333333"/>
          <w:sz w:val="24"/>
          <w:szCs w:val="24"/>
          <w:lang w:eastAsia="ru-RU"/>
        </w:rPr>
        <w:t> </w:t>
      </w:r>
      <w:r w:rsidRPr="004E0950">
        <w:rPr>
          <w:rFonts w:ascii="Times New Roman" w:eastAsia="Times New Roman" w:hAnsi="Times New Roman"/>
          <w:b/>
          <w:bCs/>
          <w:color w:val="333333"/>
          <w:sz w:val="24"/>
          <w:szCs w:val="24"/>
          <w:lang w:eastAsia="ru-RU"/>
        </w:rPr>
        <w:t>г.</w:t>
      </w:r>
      <w:r w:rsidRPr="004E0950">
        <w:rPr>
          <w:rFonts w:ascii="Times New Roman" w:eastAsia="Times New Roman" w:hAnsi="Times New Roman"/>
          <w:color w:val="333333"/>
          <w:sz w:val="24"/>
          <w:szCs w:val="24"/>
          <w:lang w:eastAsia="ru-RU"/>
        </w:rPr>
        <w:t> был принят</w:t>
      </w:r>
      <w:r w:rsidRPr="004E0950">
        <w:rPr>
          <w:rFonts w:ascii="Times New Roman" w:eastAsia="Times New Roman" w:hAnsi="Times New Roman"/>
          <w:b/>
          <w:bCs/>
          <w:color w:val="333333"/>
          <w:sz w:val="24"/>
          <w:szCs w:val="24"/>
          <w:lang w:eastAsia="ru-RU"/>
        </w:rPr>
        <w:t> указ «О вольных хлебопашцах»</w:t>
      </w:r>
      <w:r w:rsidRPr="004E0950">
        <w:rPr>
          <w:rFonts w:ascii="Times New Roman" w:eastAsia="Times New Roman" w:hAnsi="Times New Roman"/>
          <w:color w:val="333333"/>
          <w:sz w:val="24"/>
          <w:szCs w:val="24"/>
          <w:lang w:eastAsia="ru-RU"/>
        </w:rPr>
        <w:t>, согласно которому помещик при желании мог освободить своих крестьян «целыми селениями или отдельными семьями» с землей при условии обоюдного согласия сторон. Практическое значение для крестьянства этого закона было невелико. По данным В. О. Ключевского, до конца царствования Александра I в состояние свободных хлебопашцев перешло «всего 47 тыс. крепостных ревизских душ», а в 1855 г. их числилось около 116 тыс. В газетах были запрещены публикации объявлений о продаже крепостных.</w:t>
      </w:r>
    </w:p>
    <w:p w:rsidR="004E0950" w:rsidRPr="004E0950" w:rsidRDefault="004E0950" w:rsidP="004E0950">
      <w:pPr>
        <w:spacing w:before="100" w:beforeAutospacing="1" w:after="100" w:afterAutospacing="1" w:line="240" w:lineRule="auto"/>
        <w:jc w:val="both"/>
        <w:outlineLvl w:val="3"/>
        <w:rPr>
          <w:rFonts w:ascii="Times New Roman" w:eastAsia="Times New Roman" w:hAnsi="Times New Roman"/>
          <w:b/>
          <w:bCs/>
          <w:color w:val="333333"/>
          <w:sz w:val="24"/>
          <w:szCs w:val="24"/>
          <w:lang w:eastAsia="ru-RU"/>
        </w:rPr>
      </w:pPr>
      <w:r w:rsidRPr="004E0950">
        <w:rPr>
          <w:rFonts w:ascii="Times New Roman" w:eastAsia="Times New Roman" w:hAnsi="Times New Roman"/>
          <w:b/>
          <w:bCs/>
          <w:color w:val="333333"/>
          <w:sz w:val="24"/>
          <w:szCs w:val="24"/>
          <w:lang w:eastAsia="ru-RU"/>
        </w:rPr>
        <w:t>реформы в области образования</w:t>
      </w:r>
    </w:p>
    <w:p w:rsidR="004E0950" w:rsidRPr="004E0950" w:rsidRDefault="004E0950" w:rsidP="004E0950">
      <w:pPr>
        <w:spacing w:after="0" w:line="240" w:lineRule="auto"/>
        <w:jc w:val="both"/>
        <w:rPr>
          <w:rFonts w:ascii="Times New Roman" w:eastAsia="Times New Roman" w:hAnsi="Times New Roman"/>
          <w:color w:val="333333"/>
          <w:sz w:val="24"/>
          <w:szCs w:val="24"/>
          <w:lang w:eastAsia="ru-RU"/>
        </w:rPr>
      </w:pPr>
      <w:r w:rsidRPr="004E0950">
        <w:rPr>
          <w:rFonts w:ascii="Times New Roman" w:eastAsia="Times New Roman" w:hAnsi="Times New Roman"/>
          <w:color w:val="333333"/>
          <w:sz w:val="24"/>
          <w:szCs w:val="24"/>
          <w:lang w:eastAsia="ru-RU"/>
        </w:rPr>
        <w:t>Императором были произведены важные преобразования в области образования и печати. </w:t>
      </w:r>
      <w:r w:rsidRPr="004E0950">
        <w:rPr>
          <w:rFonts w:ascii="Times New Roman" w:eastAsia="Times New Roman" w:hAnsi="Times New Roman"/>
          <w:b/>
          <w:bCs/>
          <w:color w:val="333333"/>
          <w:sz w:val="24"/>
          <w:szCs w:val="24"/>
          <w:lang w:eastAsia="ru-RU"/>
        </w:rPr>
        <w:t>26 января 1803 г. указ «Об устройстве училищ»</w:t>
      </w:r>
      <w:r w:rsidRPr="004E0950">
        <w:rPr>
          <w:rFonts w:ascii="Times New Roman" w:eastAsia="Times New Roman" w:hAnsi="Times New Roman"/>
          <w:color w:val="333333"/>
          <w:sz w:val="24"/>
          <w:szCs w:val="24"/>
          <w:lang w:eastAsia="ru-RU"/>
        </w:rPr>
        <w:t xml:space="preserve"> провозглашал принципы бесплатного и бессословного образования на его низших ступенях. Преемственность учебных программ позволяла получившему начальное образование в любом учебном </w:t>
      </w:r>
      <w:r w:rsidRPr="004E0950">
        <w:rPr>
          <w:rFonts w:ascii="Times New Roman" w:eastAsia="Times New Roman" w:hAnsi="Times New Roman"/>
          <w:color w:val="333333"/>
          <w:sz w:val="24"/>
          <w:szCs w:val="24"/>
          <w:lang w:eastAsia="ru-RU"/>
        </w:rPr>
        <w:lastRenderedPageBreak/>
        <w:t>заведении поступать в таковое более высокой ступени. Система образования включала следующие уровни: университет </w:t>
      </w:r>
      <w:r w:rsidRPr="004E0950">
        <w:rPr>
          <w:rFonts w:ascii="Times New Roman" w:eastAsia="Times New Roman" w:hAnsi="Times New Roman"/>
          <w:color w:val="333333"/>
          <w:sz w:val="24"/>
          <w:szCs w:val="24"/>
          <w:bdr w:val="none" w:sz="0" w:space="0" w:color="auto" w:frame="1"/>
          <w:lang w:eastAsia="ru-RU"/>
        </w:rPr>
        <w:t>−</w:t>
      </w:r>
      <w:r w:rsidRPr="004E0950">
        <w:rPr>
          <w:rFonts w:ascii="Times New Roman" w:eastAsia="Times New Roman" w:hAnsi="Times New Roman"/>
          <w:color w:val="333333"/>
          <w:sz w:val="24"/>
          <w:szCs w:val="24"/>
          <w:lang w:eastAsia="ru-RU"/>
        </w:rPr>
        <w:t> гимназия в губернском городе, уездные училища, одноклассное приходское училище. В том же году Александр I сделал обязательным получение образования для желающих поступить на государственную службу (по истечении 5 лет со времени данного постановления тех, кто не имел образования, не взяли бы на должность).</w:t>
      </w:r>
    </w:p>
    <w:p w:rsidR="004E0950" w:rsidRPr="004E0950" w:rsidRDefault="004E0950" w:rsidP="004E0950">
      <w:pPr>
        <w:spacing w:after="0" w:line="240" w:lineRule="auto"/>
        <w:jc w:val="both"/>
        <w:rPr>
          <w:rFonts w:ascii="Times New Roman" w:eastAsia="Times New Roman" w:hAnsi="Times New Roman"/>
          <w:color w:val="333333"/>
          <w:sz w:val="24"/>
          <w:szCs w:val="24"/>
          <w:lang w:eastAsia="ru-RU"/>
        </w:rPr>
      </w:pPr>
      <w:r w:rsidRPr="004E0950">
        <w:rPr>
          <w:rFonts w:ascii="Times New Roman" w:eastAsia="Times New Roman" w:hAnsi="Times New Roman"/>
          <w:b/>
          <w:bCs/>
          <w:color w:val="333333"/>
          <w:sz w:val="24"/>
          <w:szCs w:val="24"/>
          <w:lang w:eastAsia="ru-RU"/>
        </w:rPr>
        <w:t>5 ноября 1804 г.</w:t>
      </w:r>
      <w:r w:rsidRPr="004E0950">
        <w:rPr>
          <w:rFonts w:ascii="Times New Roman" w:eastAsia="Times New Roman" w:hAnsi="Times New Roman"/>
          <w:color w:val="333333"/>
          <w:sz w:val="24"/>
          <w:szCs w:val="24"/>
          <w:lang w:eastAsia="ru-RU"/>
        </w:rPr>
        <w:t> был принял </w:t>
      </w:r>
      <w:r w:rsidRPr="004E0950">
        <w:rPr>
          <w:rFonts w:ascii="Times New Roman" w:eastAsia="Times New Roman" w:hAnsi="Times New Roman"/>
          <w:b/>
          <w:bCs/>
          <w:color w:val="333333"/>
          <w:sz w:val="24"/>
          <w:szCs w:val="24"/>
          <w:lang w:eastAsia="ru-RU"/>
        </w:rPr>
        <w:t>Университетский устав.</w:t>
      </w:r>
      <w:r w:rsidRPr="004E0950">
        <w:rPr>
          <w:rFonts w:ascii="Times New Roman" w:eastAsia="Times New Roman" w:hAnsi="Times New Roman"/>
          <w:color w:val="333333"/>
          <w:sz w:val="24"/>
          <w:szCs w:val="24"/>
          <w:lang w:eastAsia="ru-RU"/>
        </w:rPr>
        <w:t> Университеты получили широкую автономию, вплоть до выбора ректора, определения штат профессуры, иммунитета от вмешательства чиновников и властей в университетские дела. В годы правления Александра I действовало 6 университетов: к Московскому прибавились открытые Дерптский (1802 г.), Виленский (1803 г.), Казанский (1804 г.), Харьковский (1804 г.) и Петербургский (1819 г., преобразован из Педагогического института). Обычно университеты имели 4 отделения: нравственных и политических наук, физических и математических наук, врачебных и медицинских наук, словесных наук.</w:t>
      </w:r>
    </w:p>
    <w:p w:rsidR="004E0950" w:rsidRPr="004E0950" w:rsidRDefault="004E0950" w:rsidP="004E0950">
      <w:pPr>
        <w:spacing w:after="0" w:line="240" w:lineRule="auto"/>
        <w:jc w:val="both"/>
        <w:rPr>
          <w:rFonts w:ascii="Times New Roman" w:eastAsia="Times New Roman" w:hAnsi="Times New Roman"/>
          <w:color w:val="333333"/>
          <w:sz w:val="24"/>
          <w:szCs w:val="24"/>
          <w:lang w:eastAsia="ru-RU"/>
        </w:rPr>
      </w:pPr>
      <w:r w:rsidRPr="004E0950">
        <w:rPr>
          <w:rFonts w:ascii="Times New Roman" w:eastAsia="Times New Roman" w:hAnsi="Times New Roman"/>
          <w:color w:val="333333"/>
          <w:sz w:val="24"/>
          <w:szCs w:val="24"/>
          <w:lang w:eastAsia="ru-RU"/>
        </w:rPr>
        <w:t>Возникли лицеи </w:t>
      </w:r>
      <w:r w:rsidRPr="004E0950">
        <w:rPr>
          <w:rFonts w:ascii="Times New Roman" w:eastAsia="Times New Roman" w:hAnsi="Times New Roman"/>
          <w:color w:val="333333"/>
          <w:sz w:val="24"/>
          <w:szCs w:val="24"/>
          <w:bdr w:val="none" w:sz="0" w:space="0" w:color="auto" w:frame="1"/>
          <w:lang w:eastAsia="ru-RU"/>
        </w:rPr>
        <w:t>−</w:t>
      </w:r>
      <w:r w:rsidRPr="004E0950">
        <w:rPr>
          <w:rFonts w:ascii="Times New Roman" w:eastAsia="Times New Roman" w:hAnsi="Times New Roman"/>
          <w:color w:val="333333"/>
          <w:sz w:val="24"/>
          <w:szCs w:val="24"/>
          <w:lang w:eastAsia="ru-RU"/>
        </w:rPr>
        <w:t> средние гуманитарные учебные заведения. Самыми известными были Демидовский (открыт на средства А. П. Демидова в Ярославле в 1805 г.) и Царскосельский (открыт в 1811 г.) лицеи. Развивалось специализированное высшее образование. В 1810 г. открылся Институт путей сообщения в Петербурге. В области военного образования все более важную роль играли кадетские корпуса.</w:t>
      </w:r>
    </w:p>
    <w:p w:rsidR="004E0950" w:rsidRPr="004E0950" w:rsidRDefault="004E0950" w:rsidP="004E0950">
      <w:pPr>
        <w:spacing w:after="0" w:line="240" w:lineRule="auto"/>
        <w:jc w:val="both"/>
        <w:rPr>
          <w:rFonts w:ascii="Times New Roman" w:eastAsia="Times New Roman" w:hAnsi="Times New Roman"/>
          <w:color w:val="333333"/>
          <w:sz w:val="24"/>
          <w:szCs w:val="24"/>
          <w:lang w:eastAsia="ru-RU"/>
        </w:rPr>
      </w:pPr>
      <w:r w:rsidRPr="004E0950">
        <w:rPr>
          <w:rFonts w:ascii="Times New Roman" w:eastAsia="Times New Roman" w:hAnsi="Times New Roman"/>
          <w:color w:val="333333"/>
          <w:sz w:val="24"/>
          <w:szCs w:val="24"/>
          <w:lang w:eastAsia="ru-RU"/>
        </w:rPr>
        <w:t>В 1808–1814 гг. изменения коснулись духовных учебных заведений, которые включали приходские школы, уездные духовные училища, семинарии, академии. Эти ступени духовного образования просуществовали вплоть до октября 1917 г. Центральным органом управления системой духовного образования являлась учрежденная при Синоде Комиссия духовных училищ. </w:t>
      </w:r>
    </w:p>
    <w:p w:rsidR="004E0950" w:rsidRPr="004E0950" w:rsidRDefault="004E0950" w:rsidP="004E0950">
      <w:pPr>
        <w:spacing w:after="0" w:line="240" w:lineRule="auto"/>
        <w:jc w:val="both"/>
        <w:rPr>
          <w:rFonts w:ascii="Times New Roman" w:eastAsia="Times New Roman" w:hAnsi="Times New Roman"/>
          <w:color w:val="333333"/>
          <w:sz w:val="24"/>
          <w:szCs w:val="24"/>
          <w:lang w:eastAsia="ru-RU"/>
        </w:rPr>
      </w:pPr>
      <w:r w:rsidRPr="004E0950">
        <w:rPr>
          <w:rFonts w:ascii="Times New Roman" w:eastAsia="Times New Roman" w:hAnsi="Times New Roman"/>
          <w:color w:val="333333"/>
          <w:sz w:val="24"/>
          <w:szCs w:val="24"/>
          <w:lang w:eastAsia="ru-RU"/>
        </w:rPr>
        <w:t>При Александре I произошли изменения в сфере конфессиональной политики. С 1801 г. католичество, протестантизм, нехристианские религии было разрешено исповедовать свободно, прекратились гонения на старообрядцев. В 1803 г. была разрешена деятельность масонских лож (организаций). В первой четверти XIX в. в России действовало около 200 масонских лож, членство в которых становилось популярным среди российской знати и политической элиты.</w:t>
      </w:r>
    </w:p>
    <w:p w:rsidR="004E0950" w:rsidRPr="004E0950" w:rsidRDefault="004E0950" w:rsidP="004E0950">
      <w:pPr>
        <w:spacing w:after="0" w:line="240" w:lineRule="auto"/>
        <w:jc w:val="both"/>
        <w:rPr>
          <w:rFonts w:ascii="Times New Roman" w:eastAsia="Times New Roman" w:hAnsi="Times New Roman"/>
          <w:color w:val="333333"/>
          <w:sz w:val="24"/>
          <w:szCs w:val="24"/>
          <w:lang w:eastAsia="ru-RU"/>
        </w:rPr>
      </w:pPr>
      <w:r w:rsidRPr="004E0950">
        <w:rPr>
          <w:rFonts w:ascii="Times New Roman" w:eastAsia="Times New Roman" w:hAnsi="Times New Roman"/>
          <w:b/>
          <w:bCs/>
          <w:color w:val="333333"/>
          <w:sz w:val="24"/>
          <w:szCs w:val="24"/>
          <w:lang w:eastAsia="ru-RU"/>
        </w:rPr>
        <w:t>9 июля 1804 г. был издан «Устав о цензуре»</w:t>
      </w:r>
      <w:r w:rsidRPr="004E0950">
        <w:rPr>
          <w:rFonts w:ascii="Times New Roman" w:eastAsia="Times New Roman" w:hAnsi="Times New Roman"/>
          <w:color w:val="333333"/>
          <w:sz w:val="24"/>
          <w:szCs w:val="24"/>
          <w:lang w:eastAsia="ru-RU"/>
        </w:rPr>
        <w:t>, позволивший авторам произведений без серьезных ограничений заниматься литературной деятельностью. Следствием этого стало появление новых периодических изданий, публикации переводной литературы, ранее малоизвестной или вовсе запрещенной в России. </w:t>
      </w:r>
    </w:p>
    <w:p w:rsidR="004E0950" w:rsidRPr="004E0950" w:rsidRDefault="004E0950" w:rsidP="004E0950">
      <w:pPr>
        <w:spacing w:after="0" w:line="240" w:lineRule="auto"/>
        <w:jc w:val="both"/>
        <w:rPr>
          <w:rFonts w:ascii="Times New Roman" w:eastAsia="Times New Roman" w:hAnsi="Times New Roman"/>
          <w:color w:val="333333"/>
          <w:sz w:val="24"/>
          <w:szCs w:val="24"/>
          <w:lang w:eastAsia="ru-RU"/>
        </w:rPr>
      </w:pPr>
      <w:r w:rsidRPr="004E0950">
        <w:rPr>
          <w:rFonts w:ascii="Times New Roman" w:eastAsia="Times New Roman" w:hAnsi="Times New Roman"/>
          <w:color w:val="333333"/>
          <w:sz w:val="24"/>
          <w:szCs w:val="24"/>
          <w:lang w:eastAsia="ru-RU"/>
        </w:rPr>
        <w:t>Во время царствования Александра I было предоставлено право приобретать недвижимость в собственность недворянам. Отныне мещане, купцы, духовенство, даже государственные крестьяне могли активнее участвовать в экономической жизни страны, а монополия дворянства на земельную собственность начинала нарушаться.</w:t>
      </w:r>
    </w:p>
    <w:p w:rsidR="004E0950" w:rsidRPr="004E0950" w:rsidRDefault="004E0950" w:rsidP="004E0950">
      <w:pPr>
        <w:spacing w:after="0" w:line="240" w:lineRule="auto"/>
        <w:jc w:val="both"/>
        <w:rPr>
          <w:rFonts w:ascii="Times New Roman" w:eastAsia="Times New Roman" w:hAnsi="Times New Roman"/>
          <w:color w:val="333333"/>
          <w:sz w:val="24"/>
          <w:szCs w:val="24"/>
          <w:lang w:eastAsia="ru-RU"/>
        </w:rPr>
      </w:pPr>
      <w:r w:rsidRPr="004E0950">
        <w:rPr>
          <w:rFonts w:ascii="Times New Roman" w:eastAsia="Times New Roman" w:hAnsi="Times New Roman"/>
          <w:b/>
          <w:bCs/>
          <w:color w:val="333333"/>
          <w:sz w:val="24"/>
          <w:szCs w:val="24"/>
          <w:lang w:eastAsia="ru-RU"/>
        </w:rPr>
        <w:t>Государственные реформы</w:t>
      </w:r>
    </w:p>
    <w:p w:rsidR="004E0950" w:rsidRPr="004E0950" w:rsidRDefault="004E0950" w:rsidP="004E0950">
      <w:pPr>
        <w:numPr>
          <w:ilvl w:val="0"/>
          <w:numId w:val="1"/>
        </w:numPr>
        <w:spacing w:before="100" w:beforeAutospacing="1" w:after="120" w:line="240" w:lineRule="auto"/>
        <w:jc w:val="both"/>
        <w:rPr>
          <w:rFonts w:ascii="Times New Roman" w:eastAsia="Times New Roman" w:hAnsi="Times New Roman"/>
          <w:color w:val="333333"/>
          <w:sz w:val="24"/>
          <w:szCs w:val="24"/>
          <w:lang w:eastAsia="ru-RU"/>
        </w:rPr>
      </w:pPr>
      <w:r w:rsidRPr="004E0950">
        <w:rPr>
          <w:rFonts w:ascii="Times New Roman" w:eastAsia="Times New Roman" w:hAnsi="Times New Roman"/>
          <w:color w:val="333333"/>
          <w:sz w:val="24"/>
          <w:szCs w:val="24"/>
          <w:lang w:eastAsia="ru-RU"/>
        </w:rPr>
        <w:t>Обещание править по законам Екатерины II.</w:t>
      </w:r>
    </w:p>
    <w:p w:rsidR="004E0950" w:rsidRPr="004E0950" w:rsidRDefault="004E0950" w:rsidP="004E0950">
      <w:pPr>
        <w:numPr>
          <w:ilvl w:val="0"/>
          <w:numId w:val="1"/>
        </w:numPr>
        <w:spacing w:before="100" w:beforeAutospacing="1" w:after="100" w:afterAutospacing="1" w:line="240" w:lineRule="auto"/>
        <w:jc w:val="both"/>
        <w:rPr>
          <w:rFonts w:ascii="Times New Roman" w:eastAsia="Times New Roman" w:hAnsi="Times New Roman"/>
          <w:color w:val="333333"/>
          <w:sz w:val="24"/>
          <w:szCs w:val="24"/>
          <w:lang w:eastAsia="ru-RU"/>
        </w:rPr>
      </w:pPr>
      <w:r w:rsidRPr="004E0950">
        <w:rPr>
          <w:rFonts w:ascii="Times New Roman" w:eastAsia="Times New Roman" w:hAnsi="Times New Roman"/>
          <w:color w:val="333333"/>
          <w:sz w:val="24"/>
          <w:szCs w:val="24"/>
          <w:lang w:eastAsia="ru-RU"/>
        </w:rPr>
        <w:t>Отмена наиболее одиозных решений Павла I: восстановление дворянских собраний, освобождение дворян от телесных наказаний, упразднение Тайной канцелярии, ослабление цензуры.</w:t>
      </w:r>
    </w:p>
    <w:p w:rsidR="004E0950" w:rsidRPr="004E0950" w:rsidRDefault="004E0950" w:rsidP="004E0950">
      <w:pPr>
        <w:spacing w:after="0" w:line="240" w:lineRule="auto"/>
        <w:jc w:val="both"/>
        <w:rPr>
          <w:rFonts w:ascii="Times New Roman" w:eastAsia="Times New Roman" w:hAnsi="Times New Roman"/>
          <w:color w:val="333333"/>
          <w:sz w:val="24"/>
          <w:szCs w:val="24"/>
          <w:lang w:eastAsia="ru-RU"/>
        </w:rPr>
      </w:pPr>
      <w:r w:rsidRPr="004E0950">
        <w:rPr>
          <w:rFonts w:ascii="Times New Roman" w:eastAsia="Times New Roman" w:hAnsi="Times New Roman"/>
          <w:b/>
          <w:bCs/>
          <w:color w:val="333333"/>
          <w:sz w:val="24"/>
          <w:szCs w:val="24"/>
          <w:lang w:eastAsia="ru-RU"/>
        </w:rPr>
        <w:t>Государственное строительство</w:t>
      </w:r>
    </w:p>
    <w:tbl>
      <w:tblPr>
        <w:tblW w:w="0" w:type="auto"/>
        <w:tblCellMar>
          <w:top w:w="15" w:type="dxa"/>
          <w:left w:w="15" w:type="dxa"/>
          <w:bottom w:w="15" w:type="dxa"/>
          <w:right w:w="15" w:type="dxa"/>
        </w:tblCellMar>
        <w:tblLook w:val="04A0" w:firstRow="1" w:lastRow="0" w:firstColumn="1" w:lastColumn="0" w:noHBand="0" w:noVBand="1"/>
      </w:tblPr>
      <w:tblGrid>
        <w:gridCol w:w="1718"/>
        <w:gridCol w:w="8087"/>
      </w:tblGrid>
      <w:tr w:rsidR="004E0950" w:rsidRPr="004E0950" w:rsidTr="002056B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4E0950" w:rsidRPr="004E0950" w:rsidRDefault="004E0950" w:rsidP="004E0950">
            <w:pPr>
              <w:spacing w:after="0" w:line="240" w:lineRule="auto"/>
              <w:jc w:val="both"/>
              <w:rPr>
                <w:rFonts w:ascii="Times New Roman" w:eastAsia="Times New Roman" w:hAnsi="Times New Roman"/>
                <w:color w:val="404040"/>
                <w:sz w:val="24"/>
                <w:szCs w:val="24"/>
                <w:lang w:eastAsia="ru-RU"/>
              </w:rPr>
            </w:pPr>
            <w:r w:rsidRPr="004E0950">
              <w:rPr>
                <w:rFonts w:ascii="Times New Roman" w:eastAsia="Times New Roman" w:hAnsi="Times New Roman"/>
                <w:b/>
                <w:bCs/>
                <w:color w:val="404040"/>
                <w:sz w:val="24"/>
                <w:szCs w:val="24"/>
                <w:lang w:eastAsia="ru-RU"/>
              </w:rPr>
              <w:t>Дата</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4E0950" w:rsidRPr="004E0950" w:rsidRDefault="004E0950" w:rsidP="004E0950">
            <w:pPr>
              <w:spacing w:after="0" w:line="240" w:lineRule="auto"/>
              <w:jc w:val="both"/>
              <w:rPr>
                <w:rFonts w:ascii="Times New Roman" w:eastAsia="Times New Roman" w:hAnsi="Times New Roman"/>
                <w:color w:val="404040"/>
                <w:sz w:val="24"/>
                <w:szCs w:val="24"/>
                <w:lang w:eastAsia="ru-RU"/>
              </w:rPr>
            </w:pPr>
            <w:r w:rsidRPr="004E0950">
              <w:rPr>
                <w:rFonts w:ascii="Times New Roman" w:eastAsia="Times New Roman" w:hAnsi="Times New Roman"/>
                <w:b/>
                <w:bCs/>
                <w:color w:val="404040"/>
                <w:sz w:val="24"/>
                <w:szCs w:val="24"/>
                <w:lang w:eastAsia="ru-RU"/>
              </w:rPr>
              <w:t>Событие</w:t>
            </w:r>
          </w:p>
        </w:tc>
      </w:tr>
      <w:tr w:rsidR="004E0950" w:rsidRPr="004E0950" w:rsidTr="002056B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4E0950" w:rsidRPr="004E0950" w:rsidRDefault="004E0950" w:rsidP="004E0950">
            <w:pPr>
              <w:spacing w:after="0" w:line="240" w:lineRule="auto"/>
              <w:jc w:val="both"/>
              <w:rPr>
                <w:rFonts w:ascii="Times New Roman" w:eastAsia="Times New Roman" w:hAnsi="Times New Roman"/>
                <w:color w:val="404040"/>
                <w:sz w:val="24"/>
                <w:szCs w:val="24"/>
                <w:lang w:eastAsia="ru-RU"/>
              </w:rPr>
            </w:pPr>
            <w:r w:rsidRPr="004E0950">
              <w:rPr>
                <w:rFonts w:ascii="Times New Roman" w:eastAsia="Times New Roman" w:hAnsi="Times New Roman"/>
                <w:color w:val="404040"/>
                <w:sz w:val="24"/>
                <w:szCs w:val="24"/>
                <w:lang w:eastAsia="ru-RU"/>
              </w:rPr>
              <w:t>1801–1803 гг.</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4E0950" w:rsidRPr="004E0950" w:rsidRDefault="004E0950" w:rsidP="004E0950">
            <w:pPr>
              <w:spacing w:after="0" w:line="240" w:lineRule="auto"/>
              <w:jc w:val="both"/>
              <w:rPr>
                <w:rFonts w:ascii="Times New Roman" w:eastAsia="Times New Roman" w:hAnsi="Times New Roman"/>
                <w:color w:val="404040"/>
                <w:sz w:val="24"/>
                <w:szCs w:val="24"/>
                <w:lang w:eastAsia="ru-RU"/>
              </w:rPr>
            </w:pPr>
            <w:r w:rsidRPr="004E0950">
              <w:rPr>
                <w:rFonts w:ascii="Times New Roman" w:eastAsia="Times New Roman" w:hAnsi="Times New Roman"/>
                <w:color w:val="404040"/>
                <w:sz w:val="24"/>
                <w:szCs w:val="24"/>
                <w:lang w:eastAsia="ru-RU"/>
              </w:rPr>
              <w:t>Работа Негласного комитета для разработки государственных реформ.</w:t>
            </w:r>
          </w:p>
        </w:tc>
      </w:tr>
      <w:tr w:rsidR="004E0950" w:rsidRPr="004E0950" w:rsidTr="002056B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4E0950" w:rsidRPr="004E0950" w:rsidRDefault="004E0950" w:rsidP="004E0950">
            <w:pPr>
              <w:spacing w:after="0" w:line="240" w:lineRule="auto"/>
              <w:jc w:val="both"/>
              <w:rPr>
                <w:rFonts w:ascii="Times New Roman" w:eastAsia="Times New Roman" w:hAnsi="Times New Roman"/>
                <w:color w:val="404040"/>
                <w:sz w:val="24"/>
                <w:szCs w:val="24"/>
                <w:lang w:eastAsia="ru-RU"/>
              </w:rPr>
            </w:pPr>
            <w:r w:rsidRPr="004E0950">
              <w:rPr>
                <w:rFonts w:ascii="Times New Roman" w:eastAsia="Times New Roman" w:hAnsi="Times New Roman"/>
                <w:color w:val="404040"/>
                <w:sz w:val="24"/>
                <w:szCs w:val="24"/>
                <w:lang w:eastAsia="ru-RU"/>
              </w:rPr>
              <w:lastRenderedPageBreak/>
              <w:t>1801 г.</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4E0950" w:rsidRPr="004E0950" w:rsidRDefault="004E0950" w:rsidP="004E0950">
            <w:pPr>
              <w:spacing w:after="0" w:line="240" w:lineRule="auto"/>
              <w:jc w:val="both"/>
              <w:rPr>
                <w:rFonts w:ascii="Times New Roman" w:eastAsia="Times New Roman" w:hAnsi="Times New Roman"/>
                <w:color w:val="404040"/>
                <w:sz w:val="24"/>
                <w:szCs w:val="24"/>
                <w:lang w:eastAsia="ru-RU"/>
              </w:rPr>
            </w:pPr>
            <w:r w:rsidRPr="004E0950">
              <w:rPr>
                <w:rFonts w:ascii="Times New Roman" w:eastAsia="Times New Roman" w:hAnsi="Times New Roman"/>
                <w:color w:val="404040"/>
                <w:sz w:val="24"/>
                <w:szCs w:val="24"/>
                <w:lang w:eastAsia="ru-RU"/>
              </w:rPr>
              <w:t>Образование Непременного совета (совещательного органа).</w:t>
            </w:r>
          </w:p>
        </w:tc>
      </w:tr>
      <w:tr w:rsidR="004E0950" w:rsidRPr="004E0950" w:rsidTr="002056B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4E0950" w:rsidRPr="004E0950" w:rsidRDefault="004E0950" w:rsidP="004E0950">
            <w:pPr>
              <w:spacing w:after="0" w:line="240" w:lineRule="auto"/>
              <w:jc w:val="both"/>
              <w:rPr>
                <w:rFonts w:ascii="Times New Roman" w:eastAsia="Times New Roman" w:hAnsi="Times New Roman"/>
                <w:color w:val="404040"/>
                <w:sz w:val="24"/>
                <w:szCs w:val="24"/>
                <w:lang w:eastAsia="ru-RU"/>
              </w:rPr>
            </w:pPr>
            <w:r w:rsidRPr="004E0950">
              <w:rPr>
                <w:rFonts w:ascii="Times New Roman" w:eastAsia="Times New Roman" w:hAnsi="Times New Roman"/>
                <w:color w:val="404040"/>
                <w:sz w:val="24"/>
                <w:szCs w:val="24"/>
                <w:lang w:eastAsia="ru-RU"/>
              </w:rPr>
              <w:t>1802 г.</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4E0950" w:rsidRPr="004E0950" w:rsidRDefault="004E0950" w:rsidP="004E0950">
            <w:pPr>
              <w:spacing w:after="0" w:line="240" w:lineRule="auto"/>
              <w:jc w:val="both"/>
              <w:rPr>
                <w:rFonts w:ascii="Times New Roman" w:eastAsia="Times New Roman" w:hAnsi="Times New Roman"/>
                <w:color w:val="404040"/>
                <w:sz w:val="24"/>
                <w:szCs w:val="24"/>
                <w:lang w:eastAsia="ru-RU"/>
              </w:rPr>
            </w:pPr>
            <w:r w:rsidRPr="004E0950">
              <w:rPr>
                <w:rFonts w:ascii="Times New Roman" w:eastAsia="Times New Roman" w:hAnsi="Times New Roman"/>
                <w:color w:val="404040"/>
                <w:sz w:val="24"/>
                <w:szCs w:val="24"/>
                <w:lang w:eastAsia="ru-RU"/>
              </w:rPr>
              <w:t>Восстановление в правах Сената (высший судебно-административный орган и «хранитель законов»). Фактически </w:t>
            </w:r>
            <w:r w:rsidRPr="004E0950">
              <w:rPr>
                <w:rFonts w:ascii="Times New Roman" w:eastAsia="Times New Roman" w:hAnsi="Times New Roman"/>
                <w:color w:val="404040"/>
                <w:sz w:val="24"/>
                <w:szCs w:val="24"/>
                <w:bdr w:val="none" w:sz="0" w:space="0" w:color="auto" w:frame="1"/>
                <w:lang w:eastAsia="ru-RU"/>
              </w:rPr>
              <w:t>−</w:t>
            </w:r>
            <w:r w:rsidRPr="004E0950">
              <w:rPr>
                <w:rFonts w:ascii="Times New Roman" w:eastAsia="Times New Roman" w:hAnsi="Times New Roman"/>
                <w:color w:val="404040"/>
                <w:sz w:val="24"/>
                <w:szCs w:val="24"/>
                <w:lang w:eastAsia="ru-RU"/>
              </w:rPr>
              <w:t> толкование ранее изданных законов.</w:t>
            </w:r>
          </w:p>
        </w:tc>
      </w:tr>
      <w:tr w:rsidR="004E0950" w:rsidRPr="004E0950" w:rsidTr="002056B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4E0950" w:rsidRPr="004E0950" w:rsidRDefault="004E0950" w:rsidP="004E0950">
            <w:pPr>
              <w:spacing w:after="0" w:line="240" w:lineRule="auto"/>
              <w:jc w:val="both"/>
              <w:rPr>
                <w:rFonts w:ascii="Times New Roman" w:eastAsia="Times New Roman" w:hAnsi="Times New Roman"/>
                <w:color w:val="404040"/>
                <w:sz w:val="24"/>
                <w:szCs w:val="24"/>
                <w:lang w:eastAsia="ru-RU"/>
              </w:rPr>
            </w:pPr>
            <w:r w:rsidRPr="004E0950">
              <w:rPr>
                <w:rFonts w:ascii="Times New Roman" w:eastAsia="Times New Roman" w:hAnsi="Times New Roman"/>
                <w:color w:val="404040"/>
                <w:sz w:val="24"/>
                <w:szCs w:val="24"/>
                <w:lang w:eastAsia="ru-RU"/>
              </w:rPr>
              <w:t>8 сентября 1802 г.</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4E0950" w:rsidRPr="004E0950" w:rsidRDefault="004E0950" w:rsidP="004E0950">
            <w:pPr>
              <w:spacing w:after="0" w:line="240" w:lineRule="auto"/>
              <w:jc w:val="both"/>
              <w:rPr>
                <w:rFonts w:ascii="Times New Roman" w:eastAsia="Times New Roman" w:hAnsi="Times New Roman"/>
                <w:color w:val="404040"/>
                <w:sz w:val="24"/>
                <w:szCs w:val="24"/>
                <w:lang w:eastAsia="ru-RU"/>
              </w:rPr>
            </w:pPr>
            <w:r w:rsidRPr="004E0950">
              <w:rPr>
                <w:rFonts w:ascii="Times New Roman" w:eastAsia="Times New Roman" w:hAnsi="Times New Roman"/>
                <w:color w:val="404040"/>
                <w:sz w:val="24"/>
                <w:szCs w:val="24"/>
                <w:lang w:eastAsia="ru-RU"/>
              </w:rPr>
              <w:t>Образование восьми министерств.</w:t>
            </w:r>
          </w:p>
        </w:tc>
      </w:tr>
    </w:tbl>
    <w:p w:rsidR="004E0950" w:rsidRPr="004E0950" w:rsidRDefault="004E0950" w:rsidP="004E0950">
      <w:pPr>
        <w:spacing w:after="0" w:line="240" w:lineRule="auto"/>
        <w:jc w:val="both"/>
        <w:rPr>
          <w:rFonts w:ascii="Times New Roman" w:eastAsia="Times New Roman" w:hAnsi="Times New Roman"/>
          <w:color w:val="333333"/>
          <w:sz w:val="24"/>
          <w:szCs w:val="24"/>
          <w:lang w:eastAsia="ru-RU"/>
        </w:rPr>
      </w:pPr>
      <w:r w:rsidRPr="004E0950">
        <w:rPr>
          <w:rFonts w:ascii="Times New Roman" w:eastAsia="Times New Roman" w:hAnsi="Times New Roman"/>
          <w:b/>
          <w:bCs/>
          <w:color w:val="333333"/>
          <w:sz w:val="24"/>
          <w:szCs w:val="24"/>
          <w:lang w:eastAsia="ru-RU"/>
        </w:rPr>
        <w:t>Отличие коллегий и министерств</w:t>
      </w:r>
    </w:p>
    <w:tbl>
      <w:tblPr>
        <w:tblW w:w="0" w:type="auto"/>
        <w:tblCellMar>
          <w:top w:w="15" w:type="dxa"/>
          <w:left w:w="15" w:type="dxa"/>
          <w:bottom w:w="15" w:type="dxa"/>
          <w:right w:w="15" w:type="dxa"/>
        </w:tblCellMar>
        <w:tblLook w:val="04A0" w:firstRow="1" w:lastRow="0" w:firstColumn="1" w:lastColumn="0" w:noHBand="0" w:noVBand="1"/>
      </w:tblPr>
      <w:tblGrid>
        <w:gridCol w:w="2728"/>
        <w:gridCol w:w="3410"/>
        <w:gridCol w:w="3667"/>
      </w:tblGrid>
      <w:tr w:rsidR="004E0950" w:rsidRPr="004E0950" w:rsidTr="002056B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4E0950" w:rsidRPr="004E0950" w:rsidRDefault="004E0950" w:rsidP="004E0950">
            <w:pPr>
              <w:spacing w:after="0" w:line="240" w:lineRule="auto"/>
              <w:jc w:val="both"/>
              <w:rPr>
                <w:rFonts w:ascii="Times New Roman" w:eastAsia="Times New Roman" w:hAnsi="Times New Roman"/>
                <w:color w:val="404040"/>
                <w:sz w:val="24"/>
                <w:szCs w:val="24"/>
                <w:lang w:eastAsia="ru-RU"/>
              </w:rPr>
            </w:pPr>
            <w:r w:rsidRPr="004E0950">
              <w:rPr>
                <w:rFonts w:ascii="Times New Roman" w:eastAsia="Times New Roman" w:hAnsi="Times New Roman"/>
                <w:b/>
                <w:bCs/>
                <w:color w:val="404040"/>
                <w:sz w:val="24"/>
                <w:szCs w:val="24"/>
                <w:lang w:eastAsia="ru-RU"/>
              </w:rPr>
              <w:t>Критерии</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4E0950" w:rsidRPr="004E0950" w:rsidRDefault="004E0950" w:rsidP="004E0950">
            <w:pPr>
              <w:spacing w:after="0" w:line="240" w:lineRule="auto"/>
              <w:jc w:val="both"/>
              <w:rPr>
                <w:rFonts w:ascii="Times New Roman" w:eastAsia="Times New Roman" w:hAnsi="Times New Roman"/>
                <w:color w:val="404040"/>
                <w:sz w:val="24"/>
                <w:szCs w:val="24"/>
                <w:lang w:eastAsia="ru-RU"/>
              </w:rPr>
            </w:pPr>
            <w:r w:rsidRPr="004E0950">
              <w:rPr>
                <w:rFonts w:ascii="Times New Roman" w:eastAsia="Times New Roman" w:hAnsi="Times New Roman"/>
                <w:b/>
                <w:bCs/>
                <w:color w:val="404040"/>
                <w:sz w:val="24"/>
                <w:szCs w:val="24"/>
                <w:lang w:eastAsia="ru-RU"/>
              </w:rPr>
              <w:t>Коллегии</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4E0950" w:rsidRPr="004E0950" w:rsidRDefault="004E0950" w:rsidP="004E0950">
            <w:pPr>
              <w:spacing w:after="0" w:line="240" w:lineRule="auto"/>
              <w:jc w:val="both"/>
              <w:rPr>
                <w:rFonts w:ascii="Times New Roman" w:eastAsia="Times New Roman" w:hAnsi="Times New Roman"/>
                <w:color w:val="404040"/>
                <w:sz w:val="24"/>
                <w:szCs w:val="24"/>
                <w:lang w:eastAsia="ru-RU"/>
              </w:rPr>
            </w:pPr>
            <w:r w:rsidRPr="004E0950">
              <w:rPr>
                <w:rFonts w:ascii="Times New Roman" w:eastAsia="Times New Roman" w:hAnsi="Times New Roman"/>
                <w:b/>
                <w:bCs/>
                <w:color w:val="404040"/>
                <w:sz w:val="24"/>
                <w:szCs w:val="24"/>
                <w:lang w:eastAsia="ru-RU"/>
              </w:rPr>
              <w:t>Министерства (по состоянию на 1811 г.)</w:t>
            </w:r>
          </w:p>
        </w:tc>
      </w:tr>
      <w:tr w:rsidR="004E0950" w:rsidRPr="004E0950" w:rsidTr="002056B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4E0950" w:rsidRPr="004E0950" w:rsidRDefault="004E0950" w:rsidP="004E0950">
            <w:pPr>
              <w:spacing w:after="0" w:line="240" w:lineRule="auto"/>
              <w:jc w:val="both"/>
              <w:rPr>
                <w:rFonts w:ascii="Times New Roman" w:eastAsia="Times New Roman" w:hAnsi="Times New Roman"/>
                <w:color w:val="404040"/>
                <w:sz w:val="24"/>
                <w:szCs w:val="24"/>
                <w:lang w:eastAsia="ru-RU"/>
              </w:rPr>
            </w:pPr>
            <w:r w:rsidRPr="004E0950">
              <w:rPr>
                <w:rFonts w:ascii="Times New Roman" w:eastAsia="Times New Roman" w:hAnsi="Times New Roman"/>
                <w:color w:val="404040"/>
                <w:sz w:val="24"/>
                <w:szCs w:val="24"/>
                <w:lang w:eastAsia="ru-RU"/>
              </w:rPr>
              <w:t>Способ управления</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4E0950" w:rsidRPr="004E0950" w:rsidRDefault="004E0950" w:rsidP="004E0950">
            <w:pPr>
              <w:spacing w:after="0" w:line="240" w:lineRule="auto"/>
              <w:jc w:val="both"/>
              <w:rPr>
                <w:rFonts w:ascii="Times New Roman" w:eastAsia="Times New Roman" w:hAnsi="Times New Roman"/>
                <w:color w:val="404040"/>
                <w:sz w:val="24"/>
                <w:szCs w:val="24"/>
                <w:lang w:eastAsia="ru-RU"/>
              </w:rPr>
            </w:pPr>
            <w:r w:rsidRPr="004E0950">
              <w:rPr>
                <w:rFonts w:ascii="Times New Roman" w:eastAsia="Times New Roman" w:hAnsi="Times New Roman"/>
                <w:color w:val="404040"/>
                <w:sz w:val="24"/>
                <w:szCs w:val="24"/>
                <w:lang w:eastAsia="ru-RU"/>
              </w:rPr>
              <w:t>Коллегиальный</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4E0950" w:rsidRPr="004E0950" w:rsidRDefault="004E0950" w:rsidP="004E0950">
            <w:pPr>
              <w:spacing w:after="0" w:line="240" w:lineRule="auto"/>
              <w:jc w:val="both"/>
              <w:rPr>
                <w:rFonts w:ascii="Times New Roman" w:eastAsia="Times New Roman" w:hAnsi="Times New Roman"/>
                <w:color w:val="404040"/>
                <w:sz w:val="24"/>
                <w:szCs w:val="24"/>
                <w:lang w:eastAsia="ru-RU"/>
              </w:rPr>
            </w:pPr>
            <w:r w:rsidRPr="004E0950">
              <w:rPr>
                <w:rFonts w:ascii="Times New Roman" w:eastAsia="Times New Roman" w:hAnsi="Times New Roman"/>
                <w:color w:val="404040"/>
                <w:sz w:val="24"/>
                <w:szCs w:val="24"/>
                <w:lang w:eastAsia="ru-RU"/>
              </w:rPr>
              <w:t>Единоличный</w:t>
            </w:r>
          </w:p>
        </w:tc>
      </w:tr>
      <w:tr w:rsidR="004E0950" w:rsidRPr="004E0950" w:rsidTr="002056B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4E0950" w:rsidRPr="004E0950" w:rsidRDefault="004E0950" w:rsidP="004E0950">
            <w:pPr>
              <w:spacing w:after="0" w:line="240" w:lineRule="auto"/>
              <w:jc w:val="both"/>
              <w:rPr>
                <w:rFonts w:ascii="Times New Roman" w:eastAsia="Times New Roman" w:hAnsi="Times New Roman"/>
                <w:color w:val="404040"/>
                <w:sz w:val="24"/>
                <w:szCs w:val="24"/>
                <w:lang w:eastAsia="ru-RU"/>
              </w:rPr>
            </w:pPr>
            <w:r w:rsidRPr="004E0950">
              <w:rPr>
                <w:rFonts w:ascii="Times New Roman" w:eastAsia="Times New Roman" w:hAnsi="Times New Roman"/>
                <w:color w:val="404040"/>
                <w:sz w:val="24"/>
                <w:szCs w:val="24"/>
                <w:lang w:eastAsia="ru-RU"/>
              </w:rPr>
              <w:t>Связь с периферией империи</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4E0950" w:rsidRPr="004E0950" w:rsidRDefault="004E0950" w:rsidP="004E0950">
            <w:pPr>
              <w:spacing w:after="0" w:line="240" w:lineRule="auto"/>
              <w:jc w:val="both"/>
              <w:rPr>
                <w:rFonts w:ascii="Times New Roman" w:eastAsia="Times New Roman" w:hAnsi="Times New Roman"/>
                <w:color w:val="404040"/>
                <w:sz w:val="24"/>
                <w:szCs w:val="24"/>
                <w:lang w:eastAsia="ru-RU"/>
              </w:rPr>
            </w:pPr>
            <w:r w:rsidRPr="004E0950">
              <w:rPr>
                <w:rFonts w:ascii="Times New Roman" w:eastAsia="Times New Roman" w:hAnsi="Times New Roman"/>
                <w:color w:val="404040"/>
                <w:sz w:val="24"/>
                <w:szCs w:val="24"/>
                <w:lang w:eastAsia="ru-RU"/>
              </w:rPr>
              <w:t>Слабая</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4E0950" w:rsidRPr="004E0950" w:rsidRDefault="004E0950" w:rsidP="004E0950">
            <w:pPr>
              <w:spacing w:after="0" w:line="240" w:lineRule="auto"/>
              <w:jc w:val="both"/>
              <w:rPr>
                <w:rFonts w:ascii="Times New Roman" w:eastAsia="Times New Roman" w:hAnsi="Times New Roman"/>
                <w:color w:val="404040"/>
                <w:sz w:val="24"/>
                <w:szCs w:val="24"/>
                <w:lang w:eastAsia="ru-RU"/>
              </w:rPr>
            </w:pPr>
            <w:r w:rsidRPr="004E0950">
              <w:rPr>
                <w:rFonts w:ascii="Times New Roman" w:eastAsia="Times New Roman" w:hAnsi="Times New Roman"/>
                <w:color w:val="404040"/>
                <w:sz w:val="24"/>
                <w:szCs w:val="24"/>
                <w:lang w:eastAsia="ru-RU"/>
              </w:rPr>
              <w:t>Единая вертикаль власти</w:t>
            </w:r>
          </w:p>
        </w:tc>
      </w:tr>
      <w:tr w:rsidR="004E0950" w:rsidRPr="004E0950" w:rsidTr="002056B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4E0950" w:rsidRPr="004E0950" w:rsidRDefault="004E0950" w:rsidP="004E0950">
            <w:pPr>
              <w:spacing w:after="0" w:line="240" w:lineRule="auto"/>
              <w:jc w:val="both"/>
              <w:rPr>
                <w:rFonts w:ascii="Times New Roman" w:eastAsia="Times New Roman" w:hAnsi="Times New Roman"/>
                <w:color w:val="404040"/>
                <w:sz w:val="24"/>
                <w:szCs w:val="24"/>
                <w:lang w:eastAsia="ru-RU"/>
              </w:rPr>
            </w:pPr>
            <w:r w:rsidRPr="004E0950">
              <w:rPr>
                <w:rFonts w:ascii="Times New Roman" w:eastAsia="Times New Roman" w:hAnsi="Times New Roman"/>
                <w:color w:val="404040"/>
                <w:sz w:val="24"/>
                <w:szCs w:val="24"/>
                <w:lang w:eastAsia="ru-RU"/>
              </w:rPr>
              <w:t>Ответственность</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4E0950" w:rsidRPr="004E0950" w:rsidRDefault="004E0950" w:rsidP="004E0950">
            <w:pPr>
              <w:spacing w:after="0" w:line="240" w:lineRule="auto"/>
              <w:jc w:val="both"/>
              <w:rPr>
                <w:rFonts w:ascii="Times New Roman" w:eastAsia="Times New Roman" w:hAnsi="Times New Roman"/>
                <w:color w:val="404040"/>
                <w:sz w:val="24"/>
                <w:szCs w:val="24"/>
                <w:lang w:eastAsia="ru-RU"/>
              </w:rPr>
            </w:pPr>
            <w:r w:rsidRPr="004E0950">
              <w:rPr>
                <w:rFonts w:ascii="Times New Roman" w:eastAsia="Times New Roman" w:hAnsi="Times New Roman"/>
                <w:color w:val="404040"/>
                <w:sz w:val="24"/>
                <w:szCs w:val="24"/>
                <w:lang w:eastAsia="ru-RU"/>
              </w:rPr>
              <w:t>Ответственность перед императором (на первых порах важна роль Сената)</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4E0950" w:rsidRPr="004E0950" w:rsidRDefault="004E0950" w:rsidP="004E0950">
            <w:pPr>
              <w:spacing w:after="0" w:line="240" w:lineRule="auto"/>
              <w:jc w:val="both"/>
              <w:rPr>
                <w:rFonts w:ascii="Times New Roman" w:eastAsia="Times New Roman" w:hAnsi="Times New Roman"/>
                <w:color w:val="404040"/>
                <w:sz w:val="24"/>
                <w:szCs w:val="24"/>
                <w:lang w:eastAsia="ru-RU"/>
              </w:rPr>
            </w:pPr>
            <w:r w:rsidRPr="004E0950">
              <w:rPr>
                <w:rFonts w:ascii="Times New Roman" w:eastAsia="Times New Roman" w:hAnsi="Times New Roman"/>
                <w:color w:val="404040"/>
                <w:sz w:val="24"/>
                <w:szCs w:val="24"/>
                <w:lang w:eastAsia="ru-RU"/>
              </w:rPr>
              <w:t>Ответственность перед императором (министры входят в состав Сената по должности)</w:t>
            </w:r>
          </w:p>
        </w:tc>
      </w:tr>
      <w:tr w:rsidR="004E0950" w:rsidRPr="004E0950" w:rsidTr="002056B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4E0950" w:rsidRPr="004E0950" w:rsidRDefault="004E0950" w:rsidP="004E0950">
            <w:pPr>
              <w:spacing w:after="0" w:line="240" w:lineRule="auto"/>
              <w:jc w:val="both"/>
              <w:rPr>
                <w:rFonts w:ascii="Times New Roman" w:eastAsia="Times New Roman" w:hAnsi="Times New Roman"/>
                <w:color w:val="404040"/>
                <w:sz w:val="24"/>
                <w:szCs w:val="24"/>
                <w:lang w:eastAsia="ru-RU"/>
              </w:rPr>
            </w:pPr>
            <w:r w:rsidRPr="004E0950">
              <w:rPr>
                <w:rFonts w:ascii="Times New Roman" w:eastAsia="Times New Roman" w:hAnsi="Times New Roman"/>
                <w:color w:val="404040"/>
                <w:sz w:val="24"/>
                <w:szCs w:val="24"/>
                <w:lang w:eastAsia="ru-RU"/>
              </w:rPr>
              <w:t>Разграничение функций</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4E0950" w:rsidRPr="004E0950" w:rsidRDefault="004E0950" w:rsidP="004E0950">
            <w:pPr>
              <w:spacing w:after="0" w:line="240" w:lineRule="auto"/>
              <w:jc w:val="both"/>
              <w:rPr>
                <w:rFonts w:ascii="Times New Roman" w:eastAsia="Times New Roman" w:hAnsi="Times New Roman"/>
                <w:color w:val="404040"/>
                <w:sz w:val="24"/>
                <w:szCs w:val="24"/>
                <w:lang w:eastAsia="ru-RU"/>
              </w:rPr>
            </w:pPr>
            <w:r w:rsidRPr="004E0950">
              <w:rPr>
                <w:rFonts w:ascii="Times New Roman" w:eastAsia="Times New Roman" w:hAnsi="Times New Roman"/>
                <w:color w:val="404040"/>
                <w:sz w:val="24"/>
                <w:szCs w:val="24"/>
                <w:lang w:eastAsia="ru-RU"/>
              </w:rPr>
              <w:t>Коллегии часто дублировали функции друг друга</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4E0950" w:rsidRPr="004E0950" w:rsidRDefault="004E0950" w:rsidP="004E0950">
            <w:pPr>
              <w:spacing w:after="0" w:line="240" w:lineRule="auto"/>
              <w:jc w:val="both"/>
              <w:rPr>
                <w:rFonts w:ascii="Times New Roman" w:eastAsia="Times New Roman" w:hAnsi="Times New Roman"/>
                <w:color w:val="404040"/>
                <w:sz w:val="24"/>
                <w:szCs w:val="24"/>
                <w:lang w:eastAsia="ru-RU"/>
              </w:rPr>
            </w:pPr>
            <w:r w:rsidRPr="004E0950">
              <w:rPr>
                <w:rFonts w:ascii="Times New Roman" w:eastAsia="Times New Roman" w:hAnsi="Times New Roman"/>
                <w:color w:val="404040"/>
                <w:sz w:val="24"/>
                <w:szCs w:val="24"/>
                <w:lang w:eastAsia="ru-RU"/>
              </w:rPr>
              <w:t>Строгое разграничение функций министерств</w:t>
            </w:r>
          </w:p>
        </w:tc>
      </w:tr>
      <w:tr w:rsidR="004E0950" w:rsidRPr="004E0950" w:rsidTr="002056B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4E0950" w:rsidRPr="004E0950" w:rsidRDefault="004E0950" w:rsidP="004E0950">
            <w:pPr>
              <w:spacing w:after="0" w:line="240" w:lineRule="auto"/>
              <w:jc w:val="both"/>
              <w:rPr>
                <w:rFonts w:ascii="Times New Roman" w:eastAsia="Times New Roman" w:hAnsi="Times New Roman"/>
                <w:color w:val="404040"/>
                <w:sz w:val="24"/>
                <w:szCs w:val="24"/>
                <w:lang w:eastAsia="ru-RU"/>
              </w:rPr>
            </w:pPr>
            <w:r w:rsidRPr="004E0950">
              <w:rPr>
                <w:rFonts w:ascii="Times New Roman" w:eastAsia="Times New Roman" w:hAnsi="Times New Roman"/>
                <w:color w:val="404040"/>
                <w:sz w:val="24"/>
                <w:szCs w:val="24"/>
                <w:lang w:eastAsia="ru-RU"/>
              </w:rPr>
              <w:t>Охват сфер государственной деятельности</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4E0950" w:rsidRPr="004E0950" w:rsidRDefault="004E0950" w:rsidP="004E0950">
            <w:pPr>
              <w:spacing w:after="0" w:line="240" w:lineRule="auto"/>
              <w:jc w:val="both"/>
              <w:rPr>
                <w:rFonts w:ascii="Times New Roman" w:eastAsia="Times New Roman" w:hAnsi="Times New Roman"/>
                <w:color w:val="404040"/>
                <w:sz w:val="24"/>
                <w:szCs w:val="24"/>
                <w:lang w:eastAsia="ru-RU"/>
              </w:rPr>
            </w:pPr>
            <w:r w:rsidRPr="004E0950">
              <w:rPr>
                <w:rFonts w:ascii="Times New Roman" w:eastAsia="Times New Roman" w:hAnsi="Times New Roman"/>
                <w:color w:val="404040"/>
                <w:sz w:val="24"/>
                <w:szCs w:val="24"/>
                <w:lang w:eastAsia="ru-RU"/>
              </w:rPr>
              <w:t>Не охвачены полиция, просвещение, почта</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4E0950" w:rsidRPr="004E0950" w:rsidRDefault="004E0950" w:rsidP="004E0950">
            <w:pPr>
              <w:spacing w:after="0" w:line="240" w:lineRule="auto"/>
              <w:jc w:val="both"/>
              <w:rPr>
                <w:rFonts w:ascii="Times New Roman" w:eastAsia="Times New Roman" w:hAnsi="Times New Roman"/>
                <w:color w:val="404040"/>
                <w:sz w:val="24"/>
                <w:szCs w:val="24"/>
                <w:lang w:eastAsia="ru-RU"/>
              </w:rPr>
            </w:pPr>
            <w:r w:rsidRPr="004E0950">
              <w:rPr>
                <w:rFonts w:ascii="Times New Roman" w:eastAsia="Times New Roman" w:hAnsi="Times New Roman"/>
                <w:color w:val="404040"/>
                <w:sz w:val="24"/>
                <w:szCs w:val="24"/>
                <w:lang w:eastAsia="ru-RU"/>
              </w:rPr>
              <w:t>Стремление охватить все сферы госуправления</w:t>
            </w:r>
          </w:p>
        </w:tc>
      </w:tr>
      <w:tr w:rsidR="004E0950" w:rsidRPr="004E0950" w:rsidTr="002056B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4E0950" w:rsidRPr="004E0950" w:rsidRDefault="004E0950" w:rsidP="004E0950">
            <w:pPr>
              <w:spacing w:after="0" w:line="240" w:lineRule="auto"/>
              <w:jc w:val="both"/>
              <w:rPr>
                <w:rFonts w:ascii="Times New Roman" w:eastAsia="Times New Roman" w:hAnsi="Times New Roman"/>
                <w:color w:val="404040"/>
                <w:sz w:val="24"/>
                <w:szCs w:val="24"/>
                <w:lang w:eastAsia="ru-RU"/>
              </w:rPr>
            </w:pPr>
            <w:r w:rsidRPr="004E0950">
              <w:rPr>
                <w:rFonts w:ascii="Times New Roman" w:eastAsia="Times New Roman" w:hAnsi="Times New Roman"/>
                <w:color w:val="404040"/>
                <w:sz w:val="24"/>
                <w:szCs w:val="24"/>
                <w:lang w:eastAsia="ru-RU"/>
              </w:rPr>
              <w:t>Консультации специалистов</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4E0950" w:rsidRPr="004E0950" w:rsidRDefault="004E0950" w:rsidP="004E0950">
            <w:pPr>
              <w:spacing w:after="0" w:line="240" w:lineRule="auto"/>
              <w:jc w:val="both"/>
              <w:rPr>
                <w:rFonts w:ascii="Times New Roman" w:eastAsia="Times New Roman" w:hAnsi="Times New Roman"/>
                <w:color w:val="404040"/>
                <w:sz w:val="24"/>
                <w:szCs w:val="24"/>
                <w:lang w:eastAsia="ru-RU"/>
              </w:rPr>
            </w:pPr>
            <w:r w:rsidRPr="004E0950">
              <w:rPr>
                <w:rFonts w:ascii="Times New Roman" w:eastAsia="Times New Roman" w:hAnsi="Times New Roman"/>
                <w:color w:val="404040"/>
                <w:sz w:val="24"/>
                <w:szCs w:val="24"/>
                <w:lang w:eastAsia="ru-RU"/>
              </w:rPr>
              <w:t>Не использовались</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4E0950" w:rsidRPr="004E0950" w:rsidRDefault="004E0950" w:rsidP="004E0950">
            <w:pPr>
              <w:spacing w:after="0" w:line="240" w:lineRule="auto"/>
              <w:jc w:val="both"/>
              <w:rPr>
                <w:rFonts w:ascii="Times New Roman" w:eastAsia="Times New Roman" w:hAnsi="Times New Roman"/>
                <w:color w:val="404040"/>
                <w:sz w:val="24"/>
                <w:szCs w:val="24"/>
                <w:lang w:eastAsia="ru-RU"/>
              </w:rPr>
            </w:pPr>
            <w:r w:rsidRPr="004E0950">
              <w:rPr>
                <w:rFonts w:ascii="Times New Roman" w:eastAsia="Times New Roman" w:hAnsi="Times New Roman"/>
                <w:color w:val="404040"/>
                <w:sz w:val="24"/>
                <w:szCs w:val="24"/>
                <w:lang w:eastAsia="ru-RU"/>
              </w:rPr>
              <w:t>Активно применялись</w:t>
            </w:r>
          </w:p>
        </w:tc>
      </w:tr>
    </w:tbl>
    <w:p w:rsidR="004E0950" w:rsidRPr="004E0950" w:rsidRDefault="004E0950" w:rsidP="004E0950">
      <w:pPr>
        <w:spacing w:after="0" w:line="240" w:lineRule="auto"/>
        <w:jc w:val="both"/>
        <w:rPr>
          <w:rFonts w:ascii="Times New Roman" w:eastAsia="Times New Roman" w:hAnsi="Times New Roman"/>
          <w:color w:val="333333"/>
          <w:sz w:val="24"/>
          <w:szCs w:val="24"/>
          <w:lang w:eastAsia="ru-RU"/>
        </w:rPr>
      </w:pPr>
      <w:r w:rsidRPr="004E0950">
        <w:rPr>
          <w:rFonts w:ascii="Times New Roman" w:eastAsia="Times New Roman" w:hAnsi="Times New Roman"/>
          <w:b/>
          <w:bCs/>
          <w:color w:val="333333"/>
          <w:sz w:val="24"/>
          <w:szCs w:val="24"/>
          <w:lang w:eastAsia="ru-RU"/>
        </w:rPr>
        <w:t>Крестьянский вопрос</w:t>
      </w:r>
    </w:p>
    <w:tbl>
      <w:tblPr>
        <w:tblW w:w="0" w:type="auto"/>
        <w:tblCellMar>
          <w:top w:w="15" w:type="dxa"/>
          <w:left w:w="15" w:type="dxa"/>
          <w:bottom w:w="15" w:type="dxa"/>
          <w:right w:w="15" w:type="dxa"/>
        </w:tblCellMar>
        <w:tblLook w:val="04A0" w:firstRow="1" w:lastRow="0" w:firstColumn="1" w:lastColumn="0" w:noHBand="0" w:noVBand="1"/>
      </w:tblPr>
      <w:tblGrid>
        <w:gridCol w:w="1479"/>
        <w:gridCol w:w="8326"/>
      </w:tblGrid>
      <w:tr w:rsidR="004E0950" w:rsidRPr="004E0950" w:rsidTr="002056B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4E0950" w:rsidRPr="004E0950" w:rsidRDefault="004E0950" w:rsidP="004E0950">
            <w:pPr>
              <w:spacing w:after="0" w:line="240" w:lineRule="auto"/>
              <w:jc w:val="both"/>
              <w:rPr>
                <w:rFonts w:ascii="Times New Roman" w:eastAsia="Times New Roman" w:hAnsi="Times New Roman"/>
                <w:color w:val="404040"/>
                <w:sz w:val="24"/>
                <w:szCs w:val="24"/>
                <w:lang w:eastAsia="ru-RU"/>
              </w:rPr>
            </w:pPr>
            <w:r w:rsidRPr="004E0950">
              <w:rPr>
                <w:rFonts w:ascii="Times New Roman" w:eastAsia="Times New Roman" w:hAnsi="Times New Roman"/>
                <w:b/>
                <w:bCs/>
                <w:color w:val="404040"/>
                <w:sz w:val="24"/>
                <w:szCs w:val="24"/>
                <w:lang w:eastAsia="ru-RU"/>
              </w:rPr>
              <w:t>Дата</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4E0950" w:rsidRPr="004E0950" w:rsidRDefault="004E0950" w:rsidP="004E0950">
            <w:pPr>
              <w:spacing w:after="0" w:line="240" w:lineRule="auto"/>
              <w:jc w:val="both"/>
              <w:rPr>
                <w:rFonts w:ascii="Times New Roman" w:eastAsia="Times New Roman" w:hAnsi="Times New Roman"/>
                <w:color w:val="404040"/>
                <w:sz w:val="24"/>
                <w:szCs w:val="24"/>
                <w:lang w:eastAsia="ru-RU"/>
              </w:rPr>
            </w:pPr>
            <w:r w:rsidRPr="004E0950">
              <w:rPr>
                <w:rFonts w:ascii="Times New Roman" w:eastAsia="Times New Roman" w:hAnsi="Times New Roman"/>
                <w:b/>
                <w:bCs/>
                <w:color w:val="404040"/>
                <w:sz w:val="24"/>
                <w:szCs w:val="24"/>
                <w:lang w:eastAsia="ru-RU"/>
              </w:rPr>
              <w:t>Решение</w:t>
            </w:r>
          </w:p>
        </w:tc>
      </w:tr>
      <w:tr w:rsidR="004E0950" w:rsidRPr="004E0950" w:rsidTr="002056B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4E0950" w:rsidRPr="004E0950" w:rsidRDefault="004E0950" w:rsidP="004E0950">
            <w:pPr>
              <w:spacing w:after="0" w:line="240" w:lineRule="auto"/>
              <w:jc w:val="both"/>
              <w:rPr>
                <w:rFonts w:ascii="Times New Roman" w:eastAsia="Times New Roman" w:hAnsi="Times New Roman"/>
                <w:color w:val="404040"/>
                <w:sz w:val="24"/>
                <w:szCs w:val="24"/>
                <w:lang w:eastAsia="ru-RU"/>
              </w:rPr>
            </w:pPr>
            <w:r w:rsidRPr="004E0950">
              <w:rPr>
                <w:rFonts w:ascii="Times New Roman" w:eastAsia="Times New Roman" w:hAnsi="Times New Roman"/>
                <w:color w:val="404040"/>
                <w:sz w:val="24"/>
                <w:szCs w:val="24"/>
                <w:lang w:eastAsia="ru-RU"/>
              </w:rPr>
              <w:t>1801 г.</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4E0950" w:rsidRPr="004E0950" w:rsidRDefault="004E0950" w:rsidP="004E0950">
            <w:pPr>
              <w:spacing w:after="0" w:line="240" w:lineRule="auto"/>
              <w:jc w:val="both"/>
              <w:rPr>
                <w:rFonts w:ascii="Times New Roman" w:eastAsia="Times New Roman" w:hAnsi="Times New Roman"/>
                <w:color w:val="404040"/>
                <w:sz w:val="24"/>
                <w:szCs w:val="24"/>
                <w:lang w:eastAsia="ru-RU"/>
              </w:rPr>
            </w:pPr>
            <w:r w:rsidRPr="004E0950">
              <w:rPr>
                <w:rFonts w:ascii="Times New Roman" w:eastAsia="Times New Roman" w:hAnsi="Times New Roman"/>
                <w:color w:val="404040"/>
                <w:sz w:val="24"/>
                <w:szCs w:val="24"/>
                <w:lang w:eastAsia="ru-RU"/>
              </w:rPr>
              <w:t>Запрет размещения в газетах публикаций о продаже дворовых крестьян.</w:t>
            </w:r>
          </w:p>
        </w:tc>
      </w:tr>
      <w:tr w:rsidR="004E0950" w:rsidRPr="004E0950" w:rsidTr="002056B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4E0950" w:rsidRPr="004E0950" w:rsidRDefault="004E0950" w:rsidP="004E0950">
            <w:pPr>
              <w:spacing w:after="0" w:line="240" w:lineRule="auto"/>
              <w:jc w:val="both"/>
              <w:rPr>
                <w:rFonts w:ascii="Times New Roman" w:eastAsia="Times New Roman" w:hAnsi="Times New Roman"/>
                <w:color w:val="404040"/>
                <w:sz w:val="24"/>
                <w:szCs w:val="24"/>
                <w:lang w:eastAsia="ru-RU"/>
              </w:rPr>
            </w:pPr>
            <w:r w:rsidRPr="004E0950">
              <w:rPr>
                <w:rFonts w:ascii="Times New Roman" w:eastAsia="Times New Roman" w:hAnsi="Times New Roman"/>
                <w:color w:val="404040"/>
                <w:sz w:val="24"/>
                <w:szCs w:val="24"/>
                <w:lang w:eastAsia="ru-RU"/>
              </w:rPr>
              <w:t>12 декабря 1801 г.</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4E0950" w:rsidRPr="004E0950" w:rsidRDefault="004E0950" w:rsidP="004E0950">
            <w:pPr>
              <w:spacing w:after="0" w:line="240" w:lineRule="auto"/>
              <w:jc w:val="both"/>
              <w:rPr>
                <w:rFonts w:ascii="Times New Roman" w:eastAsia="Times New Roman" w:hAnsi="Times New Roman"/>
                <w:color w:val="404040"/>
                <w:sz w:val="24"/>
                <w:szCs w:val="24"/>
                <w:lang w:eastAsia="ru-RU"/>
              </w:rPr>
            </w:pPr>
            <w:r w:rsidRPr="004E0950">
              <w:rPr>
                <w:rFonts w:ascii="Times New Roman" w:eastAsia="Times New Roman" w:hAnsi="Times New Roman"/>
                <w:color w:val="404040"/>
                <w:sz w:val="24"/>
                <w:szCs w:val="24"/>
                <w:lang w:eastAsia="ru-RU"/>
              </w:rPr>
              <w:t>Предоставление права покупки земель всем сословиям (в т. ч. государственным крестьянам). Разрушение монополии дворян на землю.</w:t>
            </w:r>
          </w:p>
        </w:tc>
      </w:tr>
      <w:tr w:rsidR="004E0950" w:rsidRPr="004E0950" w:rsidTr="002056B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4E0950" w:rsidRPr="004E0950" w:rsidRDefault="004E0950" w:rsidP="004E0950">
            <w:pPr>
              <w:spacing w:after="0" w:line="240" w:lineRule="auto"/>
              <w:jc w:val="both"/>
              <w:rPr>
                <w:rFonts w:ascii="Times New Roman" w:eastAsia="Times New Roman" w:hAnsi="Times New Roman"/>
                <w:color w:val="404040"/>
                <w:sz w:val="24"/>
                <w:szCs w:val="24"/>
                <w:lang w:eastAsia="ru-RU"/>
              </w:rPr>
            </w:pPr>
            <w:r w:rsidRPr="004E0950">
              <w:rPr>
                <w:rFonts w:ascii="Times New Roman" w:eastAsia="Times New Roman" w:hAnsi="Times New Roman"/>
                <w:color w:val="404040"/>
                <w:sz w:val="24"/>
                <w:szCs w:val="24"/>
                <w:lang w:eastAsia="ru-RU"/>
              </w:rPr>
              <w:t>1803 г.</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4E0950" w:rsidRPr="004E0950" w:rsidRDefault="004E0950" w:rsidP="004E0950">
            <w:pPr>
              <w:spacing w:after="0" w:line="240" w:lineRule="auto"/>
              <w:jc w:val="both"/>
              <w:rPr>
                <w:rFonts w:ascii="Times New Roman" w:eastAsia="Times New Roman" w:hAnsi="Times New Roman"/>
                <w:color w:val="404040"/>
                <w:sz w:val="24"/>
                <w:szCs w:val="24"/>
                <w:lang w:eastAsia="ru-RU"/>
              </w:rPr>
            </w:pPr>
            <w:r w:rsidRPr="004E0950">
              <w:rPr>
                <w:rFonts w:ascii="Times New Roman" w:eastAsia="Times New Roman" w:hAnsi="Times New Roman"/>
                <w:color w:val="404040"/>
                <w:sz w:val="24"/>
                <w:szCs w:val="24"/>
                <w:lang w:eastAsia="ru-RU"/>
              </w:rPr>
              <w:t>Указ о вольных хлебопашцах, призванный поощрить выкуп крестьян из крепостной зависимости при сохранении их крепостного состояния.</w:t>
            </w:r>
          </w:p>
        </w:tc>
      </w:tr>
      <w:tr w:rsidR="004E0950" w:rsidRPr="004E0950" w:rsidTr="002056B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4E0950" w:rsidRPr="004E0950" w:rsidRDefault="004E0950" w:rsidP="004E0950">
            <w:pPr>
              <w:spacing w:after="0" w:line="240" w:lineRule="auto"/>
              <w:jc w:val="both"/>
              <w:rPr>
                <w:rFonts w:ascii="Times New Roman" w:eastAsia="Times New Roman" w:hAnsi="Times New Roman"/>
                <w:color w:val="404040"/>
                <w:sz w:val="24"/>
                <w:szCs w:val="24"/>
                <w:lang w:eastAsia="ru-RU"/>
              </w:rPr>
            </w:pPr>
            <w:r w:rsidRPr="004E0950">
              <w:rPr>
                <w:rFonts w:ascii="Times New Roman" w:eastAsia="Times New Roman" w:hAnsi="Times New Roman"/>
                <w:color w:val="404040"/>
                <w:sz w:val="24"/>
                <w:szCs w:val="24"/>
                <w:lang w:eastAsia="ru-RU"/>
              </w:rPr>
              <w:lastRenderedPageBreak/>
              <w:t>1804–1805 гг.</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4E0950" w:rsidRPr="004E0950" w:rsidRDefault="004E0950" w:rsidP="004E0950">
            <w:pPr>
              <w:spacing w:after="0" w:line="240" w:lineRule="auto"/>
              <w:jc w:val="both"/>
              <w:rPr>
                <w:rFonts w:ascii="Times New Roman" w:eastAsia="Times New Roman" w:hAnsi="Times New Roman"/>
                <w:color w:val="404040"/>
                <w:sz w:val="24"/>
                <w:szCs w:val="24"/>
                <w:lang w:eastAsia="ru-RU"/>
              </w:rPr>
            </w:pPr>
            <w:r w:rsidRPr="004E0950">
              <w:rPr>
                <w:rFonts w:ascii="Times New Roman" w:eastAsia="Times New Roman" w:hAnsi="Times New Roman"/>
                <w:color w:val="404040"/>
                <w:sz w:val="24"/>
                <w:szCs w:val="24"/>
                <w:lang w:eastAsia="ru-RU"/>
              </w:rPr>
              <w:t>Положение о лифляндских крестьянах (в 1805 г. распространено на Эстонию). Крестьяне </w:t>
            </w:r>
            <w:r w:rsidRPr="004E0950">
              <w:rPr>
                <w:rFonts w:ascii="Times New Roman" w:eastAsia="Times New Roman" w:hAnsi="Times New Roman"/>
                <w:color w:val="404040"/>
                <w:sz w:val="24"/>
                <w:szCs w:val="24"/>
                <w:bdr w:val="none" w:sz="0" w:space="0" w:color="auto" w:frame="1"/>
                <w:lang w:eastAsia="ru-RU"/>
              </w:rPr>
              <w:t>−</w:t>
            </w:r>
            <w:r w:rsidRPr="004E0950">
              <w:rPr>
                <w:rFonts w:ascii="Times New Roman" w:eastAsia="Times New Roman" w:hAnsi="Times New Roman"/>
                <w:color w:val="404040"/>
                <w:sz w:val="24"/>
                <w:szCs w:val="24"/>
                <w:lang w:eastAsia="ru-RU"/>
              </w:rPr>
              <w:t> пожизненные и наследственные владельцы своих земель, за которые они обязаны отбывать барщину или оброк. Положение не распространяется на безземельных крестьян.</w:t>
            </w:r>
          </w:p>
        </w:tc>
      </w:tr>
    </w:tbl>
    <w:p w:rsidR="004E0950" w:rsidRPr="004E0950" w:rsidRDefault="004E0950" w:rsidP="004E0950">
      <w:pPr>
        <w:spacing w:after="0" w:line="240" w:lineRule="auto"/>
        <w:jc w:val="both"/>
        <w:rPr>
          <w:rFonts w:ascii="Times New Roman" w:eastAsia="Times New Roman" w:hAnsi="Times New Roman"/>
          <w:color w:val="333333"/>
          <w:sz w:val="24"/>
          <w:szCs w:val="24"/>
          <w:lang w:eastAsia="ru-RU"/>
        </w:rPr>
      </w:pPr>
      <w:r w:rsidRPr="004E0950">
        <w:rPr>
          <w:rFonts w:ascii="Times New Roman" w:eastAsia="Times New Roman" w:hAnsi="Times New Roman"/>
          <w:b/>
          <w:bCs/>
          <w:color w:val="333333"/>
          <w:sz w:val="24"/>
          <w:szCs w:val="24"/>
          <w:lang w:eastAsia="ru-RU"/>
        </w:rPr>
        <w:t>Преобразования в области образовании и печати</w:t>
      </w:r>
    </w:p>
    <w:p w:rsidR="004E0950" w:rsidRPr="004E0950" w:rsidRDefault="004E0950" w:rsidP="004E0950">
      <w:pPr>
        <w:spacing w:after="0" w:line="240" w:lineRule="auto"/>
        <w:jc w:val="both"/>
        <w:rPr>
          <w:rFonts w:ascii="Times New Roman" w:eastAsia="Times New Roman" w:hAnsi="Times New Roman"/>
          <w:color w:val="333333"/>
          <w:sz w:val="24"/>
          <w:szCs w:val="24"/>
          <w:lang w:eastAsia="ru-RU"/>
        </w:rPr>
      </w:pPr>
      <w:r w:rsidRPr="004E0950">
        <w:rPr>
          <w:rFonts w:ascii="Times New Roman" w:eastAsia="Times New Roman" w:hAnsi="Times New Roman"/>
          <w:b/>
          <w:bCs/>
          <w:color w:val="333333"/>
          <w:sz w:val="24"/>
          <w:szCs w:val="24"/>
          <w:lang w:eastAsia="ru-RU"/>
        </w:rPr>
        <w:t>Реформа народного образования</w:t>
      </w:r>
    </w:p>
    <w:tbl>
      <w:tblPr>
        <w:tblW w:w="0" w:type="auto"/>
        <w:tblCellMar>
          <w:top w:w="15" w:type="dxa"/>
          <w:left w:w="15" w:type="dxa"/>
          <w:bottom w:w="15" w:type="dxa"/>
          <w:right w:w="15" w:type="dxa"/>
        </w:tblCellMar>
        <w:tblLook w:val="04A0" w:firstRow="1" w:lastRow="0" w:firstColumn="1" w:lastColumn="0" w:noHBand="0" w:noVBand="1"/>
      </w:tblPr>
      <w:tblGrid>
        <w:gridCol w:w="1209"/>
        <w:gridCol w:w="8596"/>
      </w:tblGrid>
      <w:tr w:rsidR="004E0950" w:rsidRPr="004E0950" w:rsidTr="002056B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4E0950" w:rsidRPr="004E0950" w:rsidRDefault="004E0950" w:rsidP="004E0950">
            <w:pPr>
              <w:spacing w:after="0" w:line="240" w:lineRule="auto"/>
              <w:jc w:val="both"/>
              <w:rPr>
                <w:rFonts w:ascii="Times New Roman" w:eastAsia="Times New Roman" w:hAnsi="Times New Roman"/>
                <w:color w:val="404040"/>
                <w:sz w:val="24"/>
                <w:szCs w:val="24"/>
                <w:lang w:eastAsia="ru-RU"/>
              </w:rPr>
            </w:pPr>
            <w:r w:rsidRPr="004E0950">
              <w:rPr>
                <w:rFonts w:ascii="Times New Roman" w:eastAsia="Times New Roman" w:hAnsi="Times New Roman"/>
                <w:color w:val="404040"/>
                <w:sz w:val="24"/>
                <w:szCs w:val="24"/>
                <w:lang w:eastAsia="ru-RU"/>
              </w:rPr>
              <w:t>Дата</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4E0950" w:rsidRPr="004E0950" w:rsidRDefault="004E0950" w:rsidP="004E0950">
            <w:pPr>
              <w:spacing w:after="0" w:line="240" w:lineRule="auto"/>
              <w:jc w:val="both"/>
              <w:rPr>
                <w:rFonts w:ascii="Times New Roman" w:eastAsia="Times New Roman" w:hAnsi="Times New Roman"/>
                <w:color w:val="404040"/>
                <w:sz w:val="24"/>
                <w:szCs w:val="24"/>
                <w:lang w:eastAsia="ru-RU"/>
              </w:rPr>
            </w:pPr>
            <w:r w:rsidRPr="004E0950">
              <w:rPr>
                <w:rFonts w:ascii="Times New Roman" w:eastAsia="Times New Roman" w:hAnsi="Times New Roman"/>
                <w:color w:val="404040"/>
                <w:sz w:val="24"/>
                <w:szCs w:val="24"/>
                <w:lang w:eastAsia="ru-RU"/>
              </w:rPr>
              <w:t>Решение</w:t>
            </w:r>
          </w:p>
        </w:tc>
      </w:tr>
      <w:tr w:rsidR="004E0950" w:rsidRPr="004E0950" w:rsidTr="002056B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4E0950" w:rsidRPr="004E0950" w:rsidRDefault="004E0950" w:rsidP="004E0950">
            <w:pPr>
              <w:spacing w:after="0" w:line="240" w:lineRule="auto"/>
              <w:jc w:val="both"/>
              <w:rPr>
                <w:rFonts w:ascii="Times New Roman" w:eastAsia="Times New Roman" w:hAnsi="Times New Roman"/>
                <w:color w:val="404040"/>
                <w:sz w:val="24"/>
                <w:szCs w:val="24"/>
                <w:lang w:eastAsia="ru-RU"/>
              </w:rPr>
            </w:pPr>
            <w:r w:rsidRPr="004E0950">
              <w:rPr>
                <w:rFonts w:ascii="Times New Roman" w:eastAsia="Times New Roman" w:hAnsi="Times New Roman"/>
                <w:color w:val="404040"/>
                <w:sz w:val="24"/>
                <w:szCs w:val="24"/>
                <w:lang w:eastAsia="ru-RU"/>
              </w:rPr>
              <w:t>1802  г.</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4E0950" w:rsidRPr="004E0950" w:rsidRDefault="004E0950" w:rsidP="004E0950">
            <w:pPr>
              <w:spacing w:after="0" w:line="240" w:lineRule="auto"/>
              <w:jc w:val="both"/>
              <w:rPr>
                <w:rFonts w:ascii="Times New Roman" w:eastAsia="Times New Roman" w:hAnsi="Times New Roman"/>
                <w:color w:val="404040"/>
                <w:sz w:val="24"/>
                <w:szCs w:val="24"/>
                <w:lang w:eastAsia="ru-RU"/>
              </w:rPr>
            </w:pPr>
            <w:r w:rsidRPr="004E0950">
              <w:rPr>
                <w:rFonts w:ascii="Times New Roman" w:eastAsia="Times New Roman" w:hAnsi="Times New Roman"/>
                <w:color w:val="404040"/>
                <w:sz w:val="24"/>
                <w:szCs w:val="24"/>
                <w:lang w:eastAsia="ru-RU"/>
              </w:rPr>
              <w:t>Образование Дерптского университета</w:t>
            </w:r>
          </w:p>
        </w:tc>
      </w:tr>
      <w:tr w:rsidR="004E0950" w:rsidRPr="004E0950" w:rsidTr="002056B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4E0950" w:rsidRPr="004E0950" w:rsidRDefault="004E0950" w:rsidP="004E0950">
            <w:pPr>
              <w:spacing w:after="0" w:line="240" w:lineRule="auto"/>
              <w:jc w:val="both"/>
              <w:rPr>
                <w:rFonts w:ascii="Times New Roman" w:eastAsia="Times New Roman" w:hAnsi="Times New Roman"/>
                <w:color w:val="404040"/>
                <w:sz w:val="24"/>
                <w:szCs w:val="24"/>
                <w:lang w:eastAsia="ru-RU"/>
              </w:rPr>
            </w:pPr>
            <w:r w:rsidRPr="004E0950">
              <w:rPr>
                <w:rFonts w:ascii="Times New Roman" w:eastAsia="Times New Roman" w:hAnsi="Times New Roman"/>
                <w:color w:val="404040"/>
                <w:sz w:val="24"/>
                <w:szCs w:val="24"/>
                <w:lang w:eastAsia="ru-RU"/>
              </w:rPr>
              <w:t>1803 г.</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4E0950" w:rsidRPr="004E0950" w:rsidRDefault="004E0950" w:rsidP="004E0950">
            <w:pPr>
              <w:spacing w:after="0" w:line="240" w:lineRule="auto"/>
              <w:jc w:val="both"/>
              <w:rPr>
                <w:rFonts w:ascii="Times New Roman" w:eastAsia="Times New Roman" w:hAnsi="Times New Roman"/>
                <w:color w:val="404040"/>
                <w:sz w:val="24"/>
                <w:szCs w:val="24"/>
                <w:lang w:eastAsia="ru-RU"/>
              </w:rPr>
            </w:pPr>
            <w:r w:rsidRPr="004E0950">
              <w:rPr>
                <w:rFonts w:ascii="Times New Roman" w:eastAsia="Times New Roman" w:hAnsi="Times New Roman"/>
                <w:color w:val="404040"/>
                <w:sz w:val="24"/>
                <w:szCs w:val="24"/>
                <w:lang w:eastAsia="ru-RU"/>
              </w:rPr>
              <w:t>Образование университета в Вильно</w:t>
            </w:r>
          </w:p>
        </w:tc>
      </w:tr>
      <w:tr w:rsidR="004E0950" w:rsidRPr="004E0950" w:rsidTr="002056B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4E0950" w:rsidRPr="004E0950" w:rsidRDefault="004E0950" w:rsidP="004E0950">
            <w:pPr>
              <w:spacing w:after="0" w:line="240" w:lineRule="auto"/>
              <w:jc w:val="both"/>
              <w:rPr>
                <w:rFonts w:ascii="Times New Roman" w:eastAsia="Times New Roman" w:hAnsi="Times New Roman"/>
                <w:color w:val="404040"/>
                <w:sz w:val="24"/>
                <w:szCs w:val="24"/>
                <w:lang w:eastAsia="ru-RU"/>
              </w:rPr>
            </w:pPr>
            <w:r w:rsidRPr="004E0950">
              <w:rPr>
                <w:rFonts w:ascii="Times New Roman" w:eastAsia="Times New Roman" w:hAnsi="Times New Roman"/>
                <w:color w:val="404040"/>
                <w:sz w:val="24"/>
                <w:szCs w:val="24"/>
                <w:lang w:eastAsia="ru-RU"/>
              </w:rPr>
              <w:t>1803 г.</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4E0950" w:rsidRPr="004E0950" w:rsidRDefault="004E0950" w:rsidP="004E0950">
            <w:pPr>
              <w:spacing w:after="0" w:line="240" w:lineRule="auto"/>
              <w:jc w:val="both"/>
              <w:rPr>
                <w:rFonts w:ascii="Times New Roman" w:eastAsia="Times New Roman" w:hAnsi="Times New Roman"/>
                <w:color w:val="404040"/>
                <w:sz w:val="24"/>
                <w:szCs w:val="24"/>
                <w:lang w:eastAsia="ru-RU"/>
              </w:rPr>
            </w:pPr>
            <w:r w:rsidRPr="004E0950">
              <w:rPr>
                <w:rFonts w:ascii="Times New Roman" w:eastAsia="Times New Roman" w:hAnsi="Times New Roman"/>
                <w:color w:val="404040"/>
                <w:sz w:val="24"/>
                <w:szCs w:val="24"/>
                <w:lang w:eastAsia="ru-RU"/>
              </w:rPr>
              <w:t>Указ «Об устройстве училищ»</w:t>
            </w:r>
          </w:p>
        </w:tc>
      </w:tr>
      <w:tr w:rsidR="004E0950" w:rsidRPr="004E0950" w:rsidTr="002056B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4E0950" w:rsidRPr="004E0950" w:rsidRDefault="004E0950" w:rsidP="004E0950">
            <w:pPr>
              <w:spacing w:after="0" w:line="240" w:lineRule="auto"/>
              <w:jc w:val="both"/>
              <w:rPr>
                <w:rFonts w:ascii="Times New Roman" w:eastAsia="Times New Roman" w:hAnsi="Times New Roman"/>
                <w:color w:val="404040"/>
                <w:sz w:val="24"/>
                <w:szCs w:val="24"/>
                <w:lang w:eastAsia="ru-RU"/>
              </w:rPr>
            </w:pPr>
            <w:r w:rsidRPr="004E0950">
              <w:rPr>
                <w:rFonts w:ascii="Times New Roman" w:eastAsia="Times New Roman" w:hAnsi="Times New Roman"/>
                <w:color w:val="404040"/>
                <w:sz w:val="24"/>
                <w:szCs w:val="24"/>
                <w:lang w:eastAsia="ru-RU"/>
              </w:rPr>
              <w:t>1804 г.</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4E0950" w:rsidRPr="004E0950" w:rsidRDefault="004E0950" w:rsidP="004E0950">
            <w:pPr>
              <w:spacing w:after="0" w:line="240" w:lineRule="auto"/>
              <w:jc w:val="both"/>
              <w:rPr>
                <w:rFonts w:ascii="Times New Roman" w:eastAsia="Times New Roman" w:hAnsi="Times New Roman"/>
                <w:color w:val="404040"/>
                <w:sz w:val="24"/>
                <w:szCs w:val="24"/>
                <w:lang w:eastAsia="ru-RU"/>
              </w:rPr>
            </w:pPr>
            <w:r w:rsidRPr="004E0950">
              <w:rPr>
                <w:rFonts w:ascii="Times New Roman" w:eastAsia="Times New Roman" w:hAnsi="Times New Roman"/>
                <w:color w:val="404040"/>
                <w:sz w:val="24"/>
                <w:szCs w:val="24"/>
                <w:lang w:eastAsia="ru-RU"/>
              </w:rPr>
              <w:t>Образование Петербургского педагогического института (университет с 1819 г.), приравненного к университетам</w:t>
            </w:r>
          </w:p>
        </w:tc>
      </w:tr>
      <w:tr w:rsidR="004E0950" w:rsidRPr="004E0950" w:rsidTr="002056B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4E0950" w:rsidRPr="004E0950" w:rsidRDefault="004E0950" w:rsidP="004E0950">
            <w:pPr>
              <w:spacing w:after="0" w:line="240" w:lineRule="auto"/>
              <w:jc w:val="both"/>
              <w:rPr>
                <w:rFonts w:ascii="Times New Roman" w:eastAsia="Times New Roman" w:hAnsi="Times New Roman"/>
                <w:color w:val="404040"/>
                <w:sz w:val="24"/>
                <w:szCs w:val="24"/>
                <w:lang w:eastAsia="ru-RU"/>
              </w:rPr>
            </w:pPr>
            <w:r w:rsidRPr="004E0950">
              <w:rPr>
                <w:rFonts w:ascii="Times New Roman" w:eastAsia="Times New Roman" w:hAnsi="Times New Roman"/>
                <w:color w:val="404040"/>
                <w:sz w:val="24"/>
                <w:szCs w:val="24"/>
                <w:lang w:eastAsia="ru-RU"/>
              </w:rPr>
              <w:t>1804 г.</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4E0950" w:rsidRPr="004E0950" w:rsidRDefault="004E0950" w:rsidP="004E0950">
            <w:pPr>
              <w:spacing w:after="0" w:line="240" w:lineRule="auto"/>
              <w:jc w:val="both"/>
              <w:rPr>
                <w:rFonts w:ascii="Times New Roman" w:eastAsia="Times New Roman" w:hAnsi="Times New Roman"/>
                <w:color w:val="404040"/>
                <w:sz w:val="24"/>
                <w:szCs w:val="24"/>
                <w:lang w:eastAsia="ru-RU"/>
              </w:rPr>
            </w:pPr>
            <w:r w:rsidRPr="004E0950">
              <w:rPr>
                <w:rFonts w:ascii="Times New Roman" w:eastAsia="Times New Roman" w:hAnsi="Times New Roman"/>
                <w:color w:val="404040"/>
                <w:sz w:val="24"/>
                <w:szCs w:val="24"/>
                <w:lang w:eastAsia="ru-RU"/>
              </w:rPr>
              <w:t>Университетский устав</w:t>
            </w:r>
          </w:p>
        </w:tc>
      </w:tr>
    </w:tbl>
    <w:p w:rsidR="004E0950" w:rsidRPr="004E0950" w:rsidRDefault="004E0950" w:rsidP="004E0950">
      <w:pPr>
        <w:spacing w:after="0" w:line="240" w:lineRule="auto"/>
        <w:jc w:val="both"/>
        <w:rPr>
          <w:rFonts w:ascii="Times New Roman" w:eastAsia="Times New Roman" w:hAnsi="Times New Roman"/>
          <w:color w:val="333333"/>
          <w:sz w:val="24"/>
          <w:szCs w:val="24"/>
          <w:lang w:eastAsia="ru-RU"/>
        </w:rPr>
      </w:pPr>
      <w:r w:rsidRPr="004E0950">
        <w:rPr>
          <w:rFonts w:ascii="Times New Roman" w:eastAsia="Times New Roman" w:hAnsi="Times New Roman"/>
          <w:b/>
          <w:bCs/>
          <w:color w:val="333333"/>
          <w:sz w:val="24"/>
          <w:szCs w:val="24"/>
          <w:lang w:eastAsia="ru-RU"/>
        </w:rPr>
        <w:t>Принципы реформ:</w:t>
      </w:r>
    </w:p>
    <w:p w:rsidR="004E0950" w:rsidRPr="004E0950" w:rsidRDefault="004E0950" w:rsidP="004E0950">
      <w:pPr>
        <w:numPr>
          <w:ilvl w:val="0"/>
          <w:numId w:val="2"/>
        </w:numPr>
        <w:spacing w:before="100" w:beforeAutospacing="1" w:after="120" w:line="240" w:lineRule="auto"/>
        <w:jc w:val="both"/>
        <w:rPr>
          <w:rFonts w:ascii="Times New Roman" w:eastAsia="Times New Roman" w:hAnsi="Times New Roman"/>
          <w:color w:val="333333"/>
          <w:sz w:val="24"/>
          <w:szCs w:val="24"/>
          <w:lang w:eastAsia="ru-RU"/>
        </w:rPr>
      </w:pPr>
      <w:r w:rsidRPr="004E0950">
        <w:rPr>
          <w:rFonts w:ascii="Times New Roman" w:eastAsia="Times New Roman" w:hAnsi="Times New Roman"/>
          <w:color w:val="333333"/>
          <w:sz w:val="24"/>
          <w:szCs w:val="24"/>
          <w:lang w:eastAsia="ru-RU"/>
        </w:rPr>
        <w:t>бессословность и бесплатность начального образования;</w:t>
      </w:r>
    </w:p>
    <w:p w:rsidR="004E0950" w:rsidRPr="004E0950" w:rsidRDefault="004E0950" w:rsidP="004E0950">
      <w:pPr>
        <w:numPr>
          <w:ilvl w:val="0"/>
          <w:numId w:val="2"/>
        </w:numPr>
        <w:spacing w:before="100" w:beforeAutospacing="1" w:after="120" w:line="240" w:lineRule="auto"/>
        <w:jc w:val="both"/>
        <w:rPr>
          <w:rFonts w:ascii="Times New Roman" w:eastAsia="Times New Roman" w:hAnsi="Times New Roman"/>
          <w:color w:val="333333"/>
          <w:sz w:val="24"/>
          <w:szCs w:val="24"/>
          <w:lang w:eastAsia="ru-RU"/>
        </w:rPr>
      </w:pPr>
      <w:r w:rsidRPr="004E0950">
        <w:rPr>
          <w:rFonts w:ascii="Times New Roman" w:eastAsia="Times New Roman" w:hAnsi="Times New Roman"/>
          <w:color w:val="333333"/>
          <w:sz w:val="24"/>
          <w:szCs w:val="24"/>
          <w:lang w:eastAsia="ru-RU"/>
        </w:rPr>
        <w:t>преемственность разных ступеней образования;</w:t>
      </w:r>
    </w:p>
    <w:p w:rsidR="004E0950" w:rsidRPr="004E0950" w:rsidRDefault="004E0950" w:rsidP="004E0950">
      <w:pPr>
        <w:numPr>
          <w:ilvl w:val="0"/>
          <w:numId w:val="2"/>
        </w:numPr>
        <w:spacing w:before="100" w:beforeAutospacing="1" w:after="120" w:line="240" w:lineRule="auto"/>
        <w:jc w:val="both"/>
        <w:rPr>
          <w:rFonts w:ascii="Times New Roman" w:eastAsia="Times New Roman" w:hAnsi="Times New Roman"/>
          <w:color w:val="333333"/>
          <w:sz w:val="24"/>
          <w:szCs w:val="24"/>
          <w:lang w:eastAsia="ru-RU"/>
        </w:rPr>
      </w:pPr>
      <w:r w:rsidRPr="004E0950">
        <w:rPr>
          <w:rFonts w:ascii="Times New Roman" w:eastAsia="Times New Roman" w:hAnsi="Times New Roman"/>
          <w:color w:val="333333"/>
          <w:sz w:val="24"/>
          <w:szCs w:val="24"/>
          <w:lang w:eastAsia="ru-RU"/>
        </w:rPr>
        <w:t>ключевая роль университетов в учебных округах;</w:t>
      </w:r>
    </w:p>
    <w:p w:rsidR="004E0950" w:rsidRPr="004E0950" w:rsidRDefault="004E0950" w:rsidP="004E0950">
      <w:pPr>
        <w:numPr>
          <w:ilvl w:val="0"/>
          <w:numId w:val="2"/>
        </w:numPr>
        <w:spacing w:beforeAutospacing="1" w:after="0" w:afterAutospacing="1" w:line="240" w:lineRule="auto"/>
        <w:jc w:val="both"/>
        <w:rPr>
          <w:rFonts w:ascii="Times New Roman" w:eastAsia="Times New Roman" w:hAnsi="Times New Roman"/>
          <w:color w:val="333333"/>
          <w:sz w:val="24"/>
          <w:szCs w:val="24"/>
          <w:lang w:eastAsia="ru-RU"/>
        </w:rPr>
      </w:pPr>
      <w:r w:rsidRPr="004E0950">
        <w:rPr>
          <w:rFonts w:ascii="Times New Roman" w:eastAsia="Times New Roman" w:hAnsi="Times New Roman"/>
          <w:color w:val="333333"/>
          <w:sz w:val="24"/>
          <w:szCs w:val="24"/>
          <w:lang w:eastAsia="ru-RU"/>
        </w:rPr>
        <w:t>образование </w:t>
      </w:r>
      <w:r w:rsidRPr="004E0950">
        <w:rPr>
          <w:rFonts w:ascii="Times New Roman" w:eastAsia="Times New Roman" w:hAnsi="Times New Roman"/>
          <w:color w:val="333333"/>
          <w:sz w:val="24"/>
          <w:szCs w:val="24"/>
          <w:bdr w:val="none" w:sz="0" w:space="0" w:color="auto" w:frame="1"/>
          <w:lang w:eastAsia="ru-RU"/>
        </w:rPr>
        <w:t>−</w:t>
      </w:r>
      <w:r w:rsidRPr="004E0950">
        <w:rPr>
          <w:rFonts w:ascii="Times New Roman" w:eastAsia="Times New Roman" w:hAnsi="Times New Roman"/>
          <w:color w:val="333333"/>
          <w:sz w:val="24"/>
          <w:szCs w:val="24"/>
          <w:lang w:eastAsia="ru-RU"/>
        </w:rPr>
        <w:t> ключевой критерий при получении должности;</w:t>
      </w:r>
    </w:p>
    <w:p w:rsidR="004E0950" w:rsidRPr="004E0950" w:rsidRDefault="004E0950" w:rsidP="004E0950">
      <w:pPr>
        <w:spacing w:after="0" w:line="240" w:lineRule="auto"/>
        <w:jc w:val="both"/>
        <w:rPr>
          <w:rFonts w:ascii="Times New Roman" w:eastAsia="Times New Roman" w:hAnsi="Times New Roman"/>
          <w:color w:val="333333"/>
          <w:sz w:val="24"/>
          <w:szCs w:val="24"/>
          <w:lang w:eastAsia="ru-RU"/>
        </w:rPr>
      </w:pPr>
      <w:r w:rsidRPr="004E0950">
        <w:rPr>
          <w:rFonts w:ascii="Times New Roman" w:eastAsia="Times New Roman" w:hAnsi="Times New Roman"/>
          <w:b/>
          <w:bCs/>
          <w:color w:val="333333"/>
          <w:sz w:val="24"/>
          <w:szCs w:val="24"/>
          <w:lang w:eastAsia="ru-RU"/>
        </w:rPr>
        <w:t>Содержание реформы 1803 г.:</w:t>
      </w:r>
    </w:p>
    <w:p w:rsidR="004E0950" w:rsidRPr="004E0950" w:rsidRDefault="004E0950" w:rsidP="004E0950">
      <w:pPr>
        <w:numPr>
          <w:ilvl w:val="0"/>
          <w:numId w:val="3"/>
        </w:numPr>
        <w:spacing w:beforeAutospacing="1" w:after="0" w:line="240" w:lineRule="auto"/>
        <w:jc w:val="both"/>
        <w:rPr>
          <w:rFonts w:ascii="Times New Roman" w:eastAsia="Times New Roman" w:hAnsi="Times New Roman"/>
          <w:color w:val="333333"/>
          <w:sz w:val="24"/>
          <w:szCs w:val="24"/>
          <w:lang w:eastAsia="ru-RU"/>
        </w:rPr>
      </w:pPr>
      <w:r w:rsidRPr="004E0950">
        <w:rPr>
          <w:rFonts w:ascii="Times New Roman" w:eastAsia="Times New Roman" w:hAnsi="Times New Roman"/>
          <w:color w:val="333333"/>
          <w:sz w:val="24"/>
          <w:szCs w:val="24"/>
          <w:lang w:eastAsia="ru-RU"/>
        </w:rPr>
        <w:t>установление единой системы образования: приходская школа (1 класс) </w:t>
      </w:r>
      <w:r w:rsidRPr="004E0950">
        <w:rPr>
          <w:rFonts w:ascii="Times New Roman" w:eastAsia="Times New Roman" w:hAnsi="Times New Roman"/>
          <w:color w:val="333333"/>
          <w:sz w:val="24"/>
          <w:szCs w:val="24"/>
          <w:bdr w:val="none" w:sz="0" w:space="0" w:color="auto" w:frame="1"/>
          <w:lang w:eastAsia="ru-RU"/>
        </w:rPr>
        <w:t>−</w:t>
      </w:r>
      <w:r w:rsidRPr="004E0950">
        <w:rPr>
          <w:rFonts w:ascii="Times New Roman" w:eastAsia="Times New Roman" w:hAnsi="Times New Roman"/>
          <w:color w:val="333333"/>
          <w:sz w:val="24"/>
          <w:szCs w:val="24"/>
          <w:lang w:eastAsia="ru-RU"/>
        </w:rPr>
        <w:t>  уездное училище (3 класса) </w:t>
      </w:r>
      <w:r w:rsidRPr="004E0950">
        <w:rPr>
          <w:rFonts w:ascii="Times New Roman" w:eastAsia="Times New Roman" w:hAnsi="Times New Roman"/>
          <w:color w:val="333333"/>
          <w:sz w:val="24"/>
          <w:szCs w:val="24"/>
          <w:bdr w:val="none" w:sz="0" w:space="0" w:color="auto" w:frame="1"/>
          <w:lang w:eastAsia="ru-RU"/>
        </w:rPr>
        <w:t>−</w:t>
      </w:r>
      <w:r w:rsidRPr="004E0950">
        <w:rPr>
          <w:rFonts w:ascii="Times New Roman" w:eastAsia="Times New Roman" w:hAnsi="Times New Roman"/>
          <w:color w:val="333333"/>
          <w:sz w:val="24"/>
          <w:szCs w:val="24"/>
          <w:lang w:eastAsia="ru-RU"/>
        </w:rPr>
        <w:t> губернская гимназия (шесть классов) </w:t>
      </w:r>
      <w:r w:rsidRPr="004E0950">
        <w:rPr>
          <w:rFonts w:ascii="Times New Roman" w:eastAsia="Times New Roman" w:hAnsi="Times New Roman"/>
          <w:color w:val="333333"/>
          <w:sz w:val="24"/>
          <w:szCs w:val="24"/>
          <w:bdr w:val="none" w:sz="0" w:space="0" w:color="auto" w:frame="1"/>
          <w:lang w:eastAsia="ru-RU"/>
        </w:rPr>
        <w:t>−</w:t>
      </w:r>
      <w:r w:rsidRPr="004E0950">
        <w:rPr>
          <w:rFonts w:ascii="Times New Roman" w:eastAsia="Times New Roman" w:hAnsi="Times New Roman"/>
          <w:color w:val="333333"/>
          <w:sz w:val="24"/>
          <w:szCs w:val="24"/>
          <w:lang w:eastAsia="ru-RU"/>
        </w:rPr>
        <w:t> университет;</w:t>
      </w:r>
    </w:p>
    <w:p w:rsidR="004E0950" w:rsidRPr="004E0950" w:rsidRDefault="004E0950" w:rsidP="004E0950">
      <w:pPr>
        <w:numPr>
          <w:ilvl w:val="0"/>
          <w:numId w:val="3"/>
        </w:numPr>
        <w:spacing w:before="100" w:beforeAutospacing="1" w:after="100" w:afterAutospacing="1" w:line="240" w:lineRule="auto"/>
        <w:jc w:val="both"/>
        <w:rPr>
          <w:rFonts w:ascii="Times New Roman" w:eastAsia="Times New Roman" w:hAnsi="Times New Roman"/>
          <w:color w:val="333333"/>
          <w:sz w:val="24"/>
          <w:szCs w:val="24"/>
          <w:lang w:eastAsia="ru-RU"/>
        </w:rPr>
      </w:pPr>
      <w:r w:rsidRPr="004E0950">
        <w:rPr>
          <w:rFonts w:ascii="Times New Roman" w:eastAsia="Times New Roman" w:hAnsi="Times New Roman"/>
          <w:color w:val="333333"/>
          <w:sz w:val="24"/>
          <w:szCs w:val="24"/>
          <w:lang w:eastAsia="ru-RU"/>
        </w:rPr>
        <w:t>образование шести учебных округов при руководящей роли университетов в них.</w:t>
      </w:r>
    </w:p>
    <w:p w:rsidR="004E0950" w:rsidRPr="004E0950" w:rsidRDefault="004E0950" w:rsidP="004E0950">
      <w:pPr>
        <w:spacing w:after="0" w:line="240" w:lineRule="auto"/>
        <w:jc w:val="both"/>
        <w:rPr>
          <w:rFonts w:ascii="Times New Roman" w:eastAsia="Times New Roman" w:hAnsi="Times New Roman"/>
          <w:color w:val="333333"/>
          <w:sz w:val="24"/>
          <w:szCs w:val="24"/>
          <w:lang w:eastAsia="ru-RU"/>
        </w:rPr>
      </w:pPr>
      <w:r w:rsidRPr="004E0950">
        <w:rPr>
          <w:rFonts w:ascii="Times New Roman" w:eastAsia="Times New Roman" w:hAnsi="Times New Roman"/>
          <w:b/>
          <w:bCs/>
          <w:color w:val="333333"/>
          <w:sz w:val="24"/>
          <w:szCs w:val="24"/>
          <w:lang w:eastAsia="ru-RU"/>
        </w:rPr>
        <w:t>Содержание университетской реформы:</w:t>
      </w:r>
    </w:p>
    <w:p w:rsidR="004E0950" w:rsidRPr="004E0950" w:rsidRDefault="004E0950" w:rsidP="004E0950">
      <w:pPr>
        <w:numPr>
          <w:ilvl w:val="0"/>
          <w:numId w:val="4"/>
        </w:numPr>
        <w:spacing w:before="100" w:beforeAutospacing="1" w:after="120" w:line="240" w:lineRule="auto"/>
        <w:jc w:val="both"/>
        <w:rPr>
          <w:rFonts w:ascii="Times New Roman" w:eastAsia="Times New Roman" w:hAnsi="Times New Roman"/>
          <w:color w:val="333333"/>
          <w:sz w:val="24"/>
          <w:szCs w:val="24"/>
          <w:lang w:eastAsia="ru-RU"/>
        </w:rPr>
      </w:pPr>
      <w:r w:rsidRPr="004E0950">
        <w:rPr>
          <w:rFonts w:ascii="Times New Roman" w:eastAsia="Times New Roman" w:hAnsi="Times New Roman"/>
          <w:color w:val="333333"/>
          <w:sz w:val="24"/>
          <w:szCs w:val="24"/>
          <w:lang w:eastAsia="ru-RU"/>
        </w:rPr>
        <w:t>автономия университетов (университетский суд, выборность ректора и профессуры, невмешательство администрации в дела университета);</w:t>
      </w:r>
    </w:p>
    <w:p w:rsidR="004E0950" w:rsidRPr="004E0950" w:rsidRDefault="004E0950" w:rsidP="004E0950">
      <w:pPr>
        <w:numPr>
          <w:ilvl w:val="0"/>
          <w:numId w:val="4"/>
        </w:numPr>
        <w:spacing w:before="100" w:beforeAutospacing="1" w:after="120" w:line="240" w:lineRule="auto"/>
        <w:jc w:val="both"/>
        <w:rPr>
          <w:rFonts w:ascii="Times New Roman" w:eastAsia="Times New Roman" w:hAnsi="Times New Roman"/>
          <w:color w:val="333333"/>
          <w:sz w:val="24"/>
          <w:szCs w:val="24"/>
          <w:lang w:eastAsia="ru-RU"/>
        </w:rPr>
      </w:pPr>
      <w:r w:rsidRPr="004E0950">
        <w:rPr>
          <w:rFonts w:ascii="Times New Roman" w:eastAsia="Times New Roman" w:hAnsi="Times New Roman"/>
          <w:color w:val="333333"/>
          <w:sz w:val="24"/>
          <w:szCs w:val="24"/>
          <w:lang w:eastAsia="ru-RU"/>
        </w:rPr>
        <w:t>унификация университетского образования (четыре отделения: нравственных и политических наук, физики и математики, медицины (восточный факультет в Петербургском педагогическом), словесности);</w:t>
      </w:r>
    </w:p>
    <w:p w:rsidR="004E0950" w:rsidRPr="004E0950" w:rsidRDefault="004E0950" w:rsidP="004E0950">
      <w:pPr>
        <w:numPr>
          <w:ilvl w:val="0"/>
          <w:numId w:val="4"/>
        </w:numPr>
        <w:spacing w:beforeAutospacing="1" w:after="0" w:afterAutospacing="1" w:line="240" w:lineRule="auto"/>
        <w:jc w:val="both"/>
        <w:rPr>
          <w:rFonts w:ascii="Times New Roman" w:eastAsia="Times New Roman" w:hAnsi="Times New Roman"/>
          <w:color w:val="333333"/>
          <w:sz w:val="24"/>
          <w:szCs w:val="24"/>
          <w:lang w:eastAsia="ru-RU"/>
        </w:rPr>
      </w:pPr>
      <w:r w:rsidRPr="004E0950">
        <w:rPr>
          <w:rFonts w:ascii="Times New Roman" w:eastAsia="Times New Roman" w:hAnsi="Times New Roman"/>
          <w:color w:val="333333"/>
          <w:sz w:val="24"/>
          <w:szCs w:val="24"/>
          <w:lang w:eastAsia="ru-RU"/>
        </w:rPr>
        <w:t>образование лицеев (привилегированных средних учебных заведений), приравненных к университетам: 1805 г. </w:t>
      </w:r>
      <w:r w:rsidRPr="004E0950">
        <w:rPr>
          <w:rFonts w:ascii="Times New Roman" w:eastAsia="Times New Roman" w:hAnsi="Times New Roman"/>
          <w:color w:val="333333"/>
          <w:sz w:val="24"/>
          <w:szCs w:val="24"/>
          <w:bdr w:val="none" w:sz="0" w:space="0" w:color="auto" w:frame="1"/>
          <w:lang w:eastAsia="ru-RU"/>
        </w:rPr>
        <w:t>−</w:t>
      </w:r>
      <w:r w:rsidRPr="004E0950">
        <w:rPr>
          <w:rFonts w:ascii="Times New Roman" w:eastAsia="Times New Roman" w:hAnsi="Times New Roman"/>
          <w:color w:val="333333"/>
          <w:sz w:val="24"/>
          <w:szCs w:val="24"/>
          <w:lang w:eastAsia="ru-RU"/>
        </w:rPr>
        <w:t> Демидовский лицей в Ярославле, 1809 г. </w:t>
      </w:r>
      <w:r w:rsidRPr="004E0950">
        <w:rPr>
          <w:rFonts w:ascii="Times New Roman" w:eastAsia="Times New Roman" w:hAnsi="Times New Roman"/>
          <w:color w:val="333333"/>
          <w:sz w:val="24"/>
          <w:szCs w:val="24"/>
          <w:bdr w:val="none" w:sz="0" w:space="0" w:color="auto" w:frame="1"/>
          <w:lang w:eastAsia="ru-RU"/>
        </w:rPr>
        <w:t>−</w:t>
      </w:r>
      <w:r w:rsidRPr="004E0950">
        <w:rPr>
          <w:rFonts w:ascii="Times New Roman" w:eastAsia="Times New Roman" w:hAnsi="Times New Roman"/>
          <w:color w:val="333333"/>
          <w:sz w:val="24"/>
          <w:szCs w:val="24"/>
          <w:lang w:eastAsia="ru-RU"/>
        </w:rPr>
        <w:t> Ришельевский в Одессе, 1811 г. </w:t>
      </w:r>
      <w:r w:rsidRPr="004E0950">
        <w:rPr>
          <w:rFonts w:ascii="Times New Roman" w:eastAsia="Times New Roman" w:hAnsi="Times New Roman"/>
          <w:color w:val="333333"/>
          <w:sz w:val="24"/>
          <w:szCs w:val="24"/>
          <w:bdr w:val="none" w:sz="0" w:space="0" w:color="auto" w:frame="1"/>
          <w:lang w:eastAsia="ru-RU"/>
        </w:rPr>
        <w:t>−</w:t>
      </w:r>
      <w:r w:rsidRPr="004E0950">
        <w:rPr>
          <w:rFonts w:ascii="Times New Roman" w:eastAsia="Times New Roman" w:hAnsi="Times New Roman"/>
          <w:color w:val="333333"/>
          <w:sz w:val="24"/>
          <w:szCs w:val="24"/>
          <w:lang w:eastAsia="ru-RU"/>
        </w:rPr>
        <w:t> Царскосельский.</w:t>
      </w:r>
    </w:p>
    <w:p w:rsidR="004E0950" w:rsidRPr="004E0950" w:rsidRDefault="004E0950" w:rsidP="004E0950">
      <w:pPr>
        <w:spacing w:after="0" w:line="240" w:lineRule="auto"/>
        <w:jc w:val="both"/>
        <w:rPr>
          <w:rFonts w:ascii="Times New Roman" w:eastAsia="Times New Roman" w:hAnsi="Times New Roman"/>
          <w:color w:val="333333"/>
          <w:sz w:val="24"/>
          <w:szCs w:val="24"/>
          <w:lang w:eastAsia="ru-RU"/>
        </w:rPr>
      </w:pPr>
      <w:r w:rsidRPr="004E0950">
        <w:rPr>
          <w:rFonts w:ascii="Times New Roman" w:eastAsia="Times New Roman" w:hAnsi="Times New Roman"/>
          <w:b/>
          <w:bCs/>
          <w:color w:val="333333"/>
          <w:sz w:val="24"/>
          <w:szCs w:val="24"/>
          <w:lang w:eastAsia="ru-RU"/>
        </w:rPr>
        <w:t>Устав о цензуре 1804 г:</w:t>
      </w:r>
    </w:p>
    <w:p w:rsidR="004E0950" w:rsidRPr="004E0950" w:rsidRDefault="004E0950" w:rsidP="004E0950">
      <w:pPr>
        <w:numPr>
          <w:ilvl w:val="0"/>
          <w:numId w:val="5"/>
        </w:numPr>
        <w:spacing w:before="100" w:beforeAutospacing="1" w:after="120" w:line="240" w:lineRule="auto"/>
        <w:jc w:val="both"/>
        <w:rPr>
          <w:rFonts w:ascii="Times New Roman" w:eastAsia="Times New Roman" w:hAnsi="Times New Roman"/>
          <w:color w:val="333333"/>
          <w:sz w:val="24"/>
          <w:szCs w:val="24"/>
          <w:lang w:eastAsia="ru-RU"/>
        </w:rPr>
      </w:pPr>
      <w:r w:rsidRPr="004E0950">
        <w:rPr>
          <w:rFonts w:ascii="Times New Roman" w:eastAsia="Times New Roman" w:hAnsi="Times New Roman"/>
          <w:color w:val="333333"/>
          <w:sz w:val="24"/>
          <w:szCs w:val="24"/>
          <w:lang w:eastAsia="ru-RU"/>
        </w:rPr>
        <w:lastRenderedPageBreak/>
        <w:t>цензурные комитеты образуются из преподавателей университетов и гимназий при общем руководстве Министерства народного просвещения;</w:t>
      </w:r>
    </w:p>
    <w:p w:rsidR="004E0950" w:rsidRPr="004E0950" w:rsidRDefault="004E0950" w:rsidP="004E0950">
      <w:pPr>
        <w:numPr>
          <w:ilvl w:val="0"/>
          <w:numId w:val="5"/>
        </w:numPr>
        <w:spacing w:before="100" w:beforeAutospacing="1" w:after="120" w:line="240" w:lineRule="auto"/>
        <w:jc w:val="both"/>
        <w:rPr>
          <w:rFonts w:ascii="Times New Roman" w:eastAsia="Times New Roman" w:hAnsi="Times New Roman"/>
          <w:color w:val="333333"/>
          <w:sz w:val="24"/>
          <w:szCs w:val="24"/>
          <w:lang w:eastAsia="ru-RU"/>
        </w:rPr>
      </w:pPr>
      <w:r w:rsidRPr="004E0950">
        <w:rPr>
          <w:rFonts w:ascii="Times New Roman" w:eastAsia="Times New Roman" w:hAnsi="Times New Roman"/>
          <w:color w:val="333333"/>
          <w:sz w:val="24"/>
          <w:szCs w:val="24"/>
          <w:lang w:eastAsia="ru-RU"/>
        </w:rPr>
        <w:t>цензорам рекомендуется проявлять снисхождение: при двояком толковании текста отдавать предпочтение тому, который выгоден автору;</w:t>
      </w:r>
    </w:p>
    <w:p w:rsidR="004E0950" w:rsidRPr="004E0950" w:rsidRDefault="004E0950" w:rsidP="004E0950">
      <w:pPr>
        <w:numPr>
          <w:ilvl w:val="0"/>
          <w:numId w:val="5"/>
        </w:numPr>
        <w:spacing w:before="100" w:beforeAutospacing="1" w:after="100" w:afterAutospacing="1" w:line="240" w:lineRule="auto"/>
        <w:jc w:val="both"/>
        <w:rPr>
          <w:rFonts w:ascii="Times New Roman" w:eastAsia="Times New Roman" w:hAnsi="Times New Roman"/>
          <w:color w:val="333333"/>
          <w:sz w:val="24"/>
          <w:szCs w:val="24"/>
          <w:lang w:eastAsia="ru-RU"/>
        </w:rPr>
      </w:pPr>
      <w:r w:rsidRPr="004E0950">
        <w:rPr>
          <w:rFonts w:ascii="Times New Roman" w:eastAsia="Times New Roman" w:hAnsi="Times New Roman"/>
          <w:color w:val="333333"/>
          <w:sz w:val="24"/>
          <w:szCs w:val="24"/>
          <w:lang w:eastAsia="ru-RU"/>
        </w:rPr>
        <w:t>поощрение издательской деятельности.</w:t>
      </w:r>
    </w:p>
    <w:p w:rsidR="004E0950" w:rsidRPr="004E0950" w:rsidRDefault="004E0950" w:rsidP="004E0950">
      <w:pPr>
        <w:spacing w:after="0" w:line="240" w:lineRule="auto"/>
        <w:jc w:val="both"/>
        <w:rPr>
          <w:rFonts w:ascii="Times New Roman" w:eastAsia="Times New Roman" w:hAnsi="Times New Roman"/>
          <w:color w:val="333333"/>
          <w:sz w:val="24"/>
          <w:szCs w:val="24"/>
          <w:lang w:eastAsia="ru-RU"/>
        </w:rPr>
      </w:pPr>
    </w:p>
    <w:p w:rsidR="004E0950" w:rsidRPr="004E0950" w:rsidRDefault="004E0950" w:rsidP="004E0950">
      <w:pPr>
        <w:spacing w:after="0" w:line="240" w:lineRule="auto"/>
        <w:jc w:val="both"/>
        <w:rPr>
          <w:rFonts w:ascii="Times New Roman" w:eastAsia="Times New Roman" w:hAnsi="Times New Roman"/>
          <w:color w:val="333333"/>
          <w:sz w:val="24"/>
          <w:szCs w:val="24"/>
          <w:lang w:eastAsia="ru-RU"/>
        </w:rPr>
      </w:pPr>
      <w:r w:rsidRPr="004E0950">
        <w:rPr>
          <w:rFonts w:ascii="Times New Roman" w:eastAsia="Times New Roman" w:hAnsi="Times New Roman"/>
          <w:color w:val="333333"/>
          <w:sz w:val="24"/>
          <w:szCs w:val="24"/>
          <w:lang w:eastAsia="ru-RU"/>
        </w:rPr>
        <w:t> </w:t>
      </w:r>
    </w:p>
    <w:p w:rsidR="004E0950" w:rsidRDefault="004E40ED" w:rsidP="004E0950">
      <w:pPr>
        <w:jc w:val="both"/>
        <w:rPr>
          <w:rFonts w:ascii="Times New Roman" w:eastAsiaTheme="minorHAnsi" w:hAnsi="Times New Roman"/>
          <w:sz w:val="24"/>
          <w:szCs w:val="24"/>
        </w:rPr>
      </w:pPr>
      <w:r>
        <w:rPr>
          <w:rFonts w:ascii="Times New Roman" w:eastAsiaTheme="minorHAnsi" w:hAnsi="Times New Roman"/>
          <w:sz w:val="24"/>
          <w:szCs w:val="24"/>
        </w:rPr>
        <w:t>Домашнее задание.</w:t>
      </w:r>
    </w:p>
    <w:p w:rsidR="004E40ED" w:rsidRDefault="004E40ED" w:rsidP="004E0950">
      <w:pPr>
        <w:jc w:val="both"/>
        <w:rPr>
          <w:rFonts w:ascii="Times New Roman" w:eastAsiaTheme="minorHAnsi" w:hAnsi="Times New Roman"/>
          <w:sz w:val="24"/>
          <w:szCs w:val="24"/>
        </w:rPr>
      </w:pPr>
      <w:r>
        <w:rPr>
          <w:rFonts w:ascii="Times New Roman" w:eastAsiaTheme="minorHAnsi" w:hAnsi="Times New Roman"/>
          <w:sz w:val="24"/>
          <w:szCs w:val="24"/>
        </w:rPr>
        <w:t>Записать конспект .</w:t>
      </w:r>
    </w:p>
    <w:p w:rsidR="004E40ED" w:rsidRDefault="004E40ED" w:rsidP="004E0950">
      <w:pPr>
        <w:jc w:val="both"/>
        <w:rPr>
          <w:rFonts w:ascii="Times New Roman" w:eastAsiaTheme="minorHAnsi" w:hAnsi="Times New Roman"/>
          <w:sz w:val="24"/>
          <w:szCs w:val="24"/>
        </w:rPr>
      </w:pPr>
      <w:r>
        <w:rPr>
          <w:rFonts w:ascii="Times New Roman" w:eastAsiaTheme="minorHAnsi" w:hAnsi="Times New Roman"/>
          <w:sz w:val="24"/>
          <w:szCs w:val="24"/>
        </w:rPr>
        <w:t xml:space="preserve">Составить </w:t>
      </w:r>
      <w:r w:rsidR="00890CC1">
        <w:rPr>
          <w:rFonts w:ascii="Times New Roman" w:eastAsiaTheme="minorHAnsi" w:hAnsi="Times New Roman"/>
          <w:sz w:val="24"/>
          <w:szCs w:val="24"/>
        </w:rPr>
        <w:t>таблицу.</w:t>
      </w:r>
    </w:p>
    <w:tbl>
      <w:tblPr>
        <w:tblStyle w:val="a5"/>
        <w:tblW w:w="0" w:type="auto"/>
        <w:tblLook w:val="04A0" w:firstRow="1" w:lastRow="0" w:firstColumn="1" w:lastColumn="0" w:noHBand="0" w:noVBand="1"/>
      </w:tblPr>
      <w:tblGrid>
        <w:gridCol w:w="2093"/>
        <w:gridCol w:w="4287"/>
        <w:gridCol w:w="3191"/>
      </w:tblGrid>
      <w:tr w:rsidR="00890CC1" w:rsidTr="00307CF7">
        <w:tc>
          <w:tcPr>
            <w:tcW w:w="2093" w:type="dxa"/>
          </w:tcPr>
          <w:p w:rsidR="00890CC1" w:rsidRDefault="00307CF7" w:rsidP="004E0950">
            <w:pPr>
              <w:jc w:val="both"/>
              <w:rPr>
                <w:rFonts w:ascii="Times New Roman" w:eastAsiaTheme="minorHAnsi" w:hAnsi="Times New Roman"/>
                <w:sz w:val="24"/>
                <w:szCs w:val="24"/>
              </w:rPr>
            </w:pPr>
            <w:r>
              <w:rPr>
                <w:rFonts w:ascii="Times New Roman" w:eastAsiaTheme="minorHAnsi" w:hAnsi="Times New Roman"/>
                <w:sz w:val="24"/>
                <w:szCs w:val="24"/>
              </w:rPr>
              <w:t>Важнейшие аспекты внутренней политики</w:t>
            </w:r>
          </w:p>
        </w:tc>
        <w:tc>
          <w:tcPr>
            <w:tcW w:w="4287" w:type="dxa"/>
          </w:tcPr>
          <w:p w:rsidR="00BD2452" w:rsidRDefault="00307CF7" w:rsidP="004E0950">
            <w:pPr>
              <w:jc w:val="both"/>
              <w:rPr>
                <w:rFonts w:ascii="Times New Roman" w:eastAsiaTheme="minorHAnsi" w:hAnsi="Times New Roman"/>
                <w:sz w:val="24"/>
                <w:szCs w:val="24"/>
              </w:rPr>
            </w:pPr>
            <w:r>
              <w:rPr>
                <w:rFonts w:ascii="Times New Roman" w:eastAsiaTheme="minorHAnsi" w:hAnsi="Times New Roman"/>
                <w:sz w:val="24"/>
                <w:szCs w:val="24"/>
              </w:rPr>
              <w:t xml:space="preserve">Либеральный период </w:t>
            </w:r>
          </w:p>
          <w:p w:rsidR="00890CC1" w:rsidRDefault="00307CF7" w:rsidP="004E0950">
            <w:pPr>
              <w:jc w:val="both"/>
              <w:rPr>
                <w:rFonts w:ascii="Times New Roman" w:eastAsiaTheme="minorHAnsi" w:hAnsi="Times New Roman"/>
                <w:sz w:val="24"/>
                <w:szCs w:val="24"/>
              </w:rPr>
            </w:pPr>
            <w:r>
              <w:rPr>
                <w:rFonts w:ascii="Times New Roman" w:eastAsiaTheme="minorHAnsi" w:hAnsi="Times New Roman"/>
                <w:sz w:val="24"/>
                <w:szCs w:val="24"/>
              </w:rPr>
              <w:t>(1801-1812)</w:t>
            </w:r>
          </w:p>
        </w:tc>
        <w:tc>
          <w:tcPr>
            <w:tcW w:w="3191" w:type="dxa"/>
          </w:tcPr>
          <w:p w:rsidR="00890CC1" w:rsidRDefault="00307CF7" w:rsidP="004E0950">
            <w:pPr>
              <w:jc w:val="both"/>
              <w:rPr>
                <w:rFonts w:ascii="Times New Roman" w:eastAsiaTheme="minorHAnsi" w:hAnsi="Times New Roman"/>
                <w:sz w:val="24"/>
                <w:szCs w:val="24"/>
              </w:rPr>
            </w:pPr>
            <w:r>
              <w:rPr>
                <w:rFonts w:ascii="Times New Roman" w:eastAsiaTheme="minorHAnsi" w:hAnsi="Times New Roman"/>
                <w:sz w:val="24"/>
                <w:szCs w:val="24"/>
              </w:rPr>
              <w:t>Консервативный период</w:t>
            </w:r>
          </w:p>
          <w:p w:rsidR="00307CF7" w:rsidRDefault="00BD2452" w:rsidP="004E0950">
            <w:pPr>
              <w:jc w:val="both"/>
              <w:rPr>
                <w:rFonts w:ascii="Times New Roman" w:eastAsiaTheme="minorHAnsi" w:hAnsi="Times New Roman"/>
                <w:sz w:val="24"/>
                <w:szCs w:val="24"/>
              </w:rPr>
            </w:pPr>
            <w:r>
              <w:rPr>
                <w:rFonts w:ascii="Times New Roman" w:eastAsiaTheme="minorHAnsi" w:hAnsi="Times New Roman"/>
                <w:sz w:val="24"/>
                <w:szCs w:val="24"/>
              </w:rPr>
              <w:t>(1815-1825)</w:t>
            </w:r>
          </w:p>
        </w:tc>
      </w:tr>
      <w:tr w:rsidR="00890CC1" w:rsidTr="00307CF7">
        <w:tc>
          <w:tcPr>
            <w:tcW w:w="2093" w:type="dxa"/>
          </w:tcPr>
          <w:p w:rsidR="00890CC1" w:rsidRDefault="00BD2452" w:rsidP="004E0950">
            <w:pPr>
              <w:jc w:val="both"/>
              <w:rPr>
                <w:rFonts w:ascii="Times New Roman" w:eastAsiaTheme="minorHAnsi" w:hAnsi="Times New Roman"/>
                <w:sz w:val="24"/>
                <w:szCs w:val="24"/>
              </w:rPr>
            </w:pPr>
            <w:r>
              <w:rPr>
                <w:rFonts w:ascii="Times New Roman" w:eastAsiaTheme="minorHAnsi" w:hAnsi="Times New Roman"/>
                <w:sz w:val="24"/>
                <w:szCs w:val="24"/>
              </w:rPr>
              <w:t>Государствекнное</w:t>
            </w:r>
          </w:p>
          <w:p w:rsidR="00BD2452" w:rsidRDefault="00BD2452" w:rsidP="004E0950">
            <w:pPr>
              <w:jc w:val="both"/>
              <w:rPr>
                <w:rFonts w:ascii="Times New Roman" w:eastAsiaTheme="minorHAnsi" w:hAnsi="Times New Roman"/>
                <w:sz w:val="24"/>
                <w:szCs w:val="24"/>
              </w:rPr>
            </w:pPr>
            <w:r>
              <w:rPr>
                <w:rFonts w:ascii="Times New Roman" w:eastAsiaTheme="minorHAnsi" w:hAnsi="Times New Roman"/>
                <w:sz w:val="24"/>
                <w:szCs w:val="24"/>
              </w:rPr>
              <w:t>управления</w:t>
            </w:r>
          </w:p>
        </w:tc>
        <w:tc>
          <w:tcPr>
            <w:tcW w:w="4287" w:type="dxa"/>
          </w:tcPr>
          <w:p w:rsidR="00890CC1" w:rsidRDefault="00890CC1" w:rsidP="004E0950">
            <w:pPr>
              <w:jc w:val="both"/>
              <w:rPr>
                <w:rFonts w:ascii="Times New Roman" w:eastAsiaTheme="minorHAnsi" w:hAnsi="Times New Roman"/>
                <w:sz w:val="24"/>
                <w:szCs w:val="24"/>
              </w:rPr>
            </w:pPr>
          </w:p>
        </w:tc>
        <w:tc>
          <w:tcPr>
            <w:tcW w:w="3191" w:type="dxa"/>
          </w:tcPr>
          <w:p w:rsidR="00890CC1" w:rsidRDefault="00890CC1" w:rsidP="004E0950">
            <w:pPr>
              <w:jc w:val="both"/>
              <w:rPr>
                <w:rFonts w:ascii="Times New Roman" w:eastAsiaTheme="minorHAnsi" w:hAnsi="Times New Roman"/>
                <w:sz w:val="24"/>
                <w:szCs w:val="24"/>
              </w:rPr>
            </w:pPr>
          </w:p>
        </w:tc>
      </w:tr>
      <w:tr w:rsidR="00890CC1" w:rsidTr="00307CF7">
        <w:tc>
          <w:tcPr>
            <w:tcW w:w="2093" w:type="dxa"/>
          </w:tcPr>
          <w:p w:rsidR="00890CC1" w:rsidRDefault="00BD2452" w:rsidP="004E0950">
            <w:pPr>
              <w:jc w:val="both"/>
              <w:rPr>
                <w:rFonts w:ascii="Times New Roman" w:eastAsiaTheme="minorHAnsi" w:hAnsi="Times New Roman"/>
                <w:sz w:val="24"/>
                <w:szCs w:val="24"/>
              </w:rPr>
            </w:pPr>
            <w:r>
              <w:rPr>
                <w:rFonts w:ascii="Times New Roman" w:eastAsiaTheme="minorHAnsi" w:hAnsi="Times New Roman"/>
                <w:sz w:val="24"/>
                <w:szCs w:val="24"/>
              </w:rPr>
              <w:t>Аграрный вопрос</w:t>
            </w:r>
          </w:p>
        </w:tc>
        <w:tc>
          <w:tcPr>
            <w:tcW w:w="4287" w:type="dxa"/>
          </w:tcPr>
          <w:p w:rsidR="00890CC1" w:rsidRDefault="00890CC1" w:rsidP="004E0950">
            <w:pPr>
              <w:jc w:val="both"/>
              <w:rPr>
                <w:rFonts w:ascii="Times New Roman" w:eastAsiaTheme="minorHAnsi" w:hAnsi="Times New Roman"/>
                <w:sz w:val="24"/>
                <w:szCs w:val="24"/>
              </w:rPr>
            </w:pPr>
          </w:p>
        </w:tc>
        <w:tc>
          <w:tcPr>
            <w:tcW w:w="3191" w:type="dxa"/>
          </w:tcPr>
          <w:p w:rsidR="00890CC1" w:rsidRDefault="00890CC1" w:rsidP="004E0950">
            <w:pPr>
              <w:jc w:val="both"/>
              <w:rPr>
                <w:rFonts w:ascii="Times New Roman" w:eastAsiaTheme="minorHAnsi" w:hAnsi="Times New Roman"/>
                <w:sz w:val="24"/>
                <w:szCs w:val="24"/>
              </w:rPr>
            </w:pPr>
          </w:p>
        </w:tc>
      </w:tr>
      <w:tr w:rsidR="00BD2452" w:rsidTr="00307CF7">
        <w:tc>
          <w:tcPr>
            <w:tcW w:w="2093" w:type="dxa"/>
          </w:tcPr>
          <w:p w:rsidR="00BD2452" w:rsidRDefault="00BD2452" w:rsidP="004E0950">
            <w:pPr>
              <w:jc w:val="both"/>
              <w:rPr>
                <w:rFonts w:ascii="Times New Roman" w:eastAsiaTheme="minorHAnsi" w:hAnsi="Times New Roman"/>
                <w:sz w:val="24"/>
                <w:szCs w:val="24"/>
              </w:rPr>
            </w:pPr>
            <w:r>
              <w:rPr>
                <w:rFonts w:ascii="Times New Roman" w:eastAsiaTheme="minorHAnsi" w:hAnsi="Times New Roman"/>
                <w:sz w:val="24"/>
                <w:szCs w:val="24"/>
              </w:rPr>
              <w:t xml:space="preserve">Просвещение </w:t>
            </w:r>
          </w:p>
        </w:tc>
        <w:tc>
          <w:tcPr>
            <w:tcW w:w="4287" w:type="dxa"/>
          </w:tcPr>
          <w:p w:rsidR="00BD2452" w:rsidRDefault="00BD2452" w:rsidP="004E0950">
            <w:pPr>
              <w:jc w:val="both"/>
              <w:rPr>
                <w:rFonts w:ascii="Times New Roman" w:eastAsiaTheme="minorHAnsi" w:hAnsi="Times New Roman"/>
                <w:sz w:val="24"/>
                <w:szCs w:val="24"/>
              </w:rPr>
            </w:pPr>
          </w:p>
        </w:tc>
        <w:tc>
          <w:tcPr>
            <w:tcW w:w="3191" w:type="dxa"/>
          </w:tcPr>
          <w:p w:rsidR="00BD2452" w:rsidRDefault="00BD2452" w:rsidP="004E0950">
            <w:pPr>
              <w:jc w:val="both"/>
              <w:rPr>
                <w:rFonts w:ascii="Times New Roman" w:eastAsiaTheme="minorHAnsi" w:hAnsi="Times New Roman"/>
                <w:sz w:val="24"/>
                <w:szCs w:val="24"/>
              </w:rPr>
            </w:pPr>
          </w:p>
        </w:tc>
      </w:tr>
    </w:tbl>
    <w:p w:rsidR="00890CC1" w:rsidRPr="004E0950" w:rsidRDefault="00890CC1" w:rsidP="004E0950">
      <w:pPr>
        <w:jc w:val="both"/>
        <w:rPr>
          <w:rFonts w:ascii="Times New Roman" w:eastAsiaTheme="minorHAnsi" w:hAnsi="Times New Roman"/>
          <w:sz w:val="24"/>
          <w:szCs w:val="24"/>
        </w:rPr>
      </w:pPr>
    </w:p>
    <w:p w:rsidR="004E0950" w:rsidRPr="004E0950" w:rsidRDefault="004E0950" w:rsidP="004E0950">
      <w:pPr>
        <w:jc w:val="both"/>
        <w:rPr>
          <w:rFonts w:ascii="Times New Roman" w:hAnsi="Times New Roman"/>
          <w:sz w:val="24"/>
          <w:szCs w:val="24"/>
        </w:rPr>
      </w:pPr>
    </w:p>
    <w:sectPr w:rsidR="004E0950" w:rsidRPr="004E09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55E23"/>
    <w:multiLevelType w:val="multilevel"/>
    <w:tmpl w:val="444E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C57314"/>
    <w:multiLevelType w:val="multilevel"/>
    <w:tmpl w:val="279E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EA2D0B"/>
    <w:multiLevelType w:val="multilevel"/>
    <w:tmpl w:val="720EF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E13B83"/>
    <w:multiLevelType w:val="multilevel"/>
    <w:tmpl w:val="BC98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336AC7"/>
    <w:multiLevelType w:val="multilevel"/>
    <w:tmpl w:val="65480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64D"/>
    <w:rsid w:val="0029064D"/>
    <w:rsid w:val="00307CF7"/>
    <w:rsid w:val="004279FC"/>
    <w:rsid w:val="004E0950"/>
    <w:rsid w:val="004E40ED"/>
    <w:rsid w:val="008760B0"/>
    <w:rsid w:val="00890CC1"/>
    <w:rsid w:val="008F2E0F"/>
    <w:rsid w:val="00A41C11"/>
    <w:rsid w:val="00BD2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95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9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0950"/>
    <w:rPr>
      <w:rFonts w:ascii="Tahoma" w:eastAsia="Calibri" w:hAnsi="Tahoma" w:cs="Tahoma"/>
      <w:sz w:val="16"/>
      <w:szCs w:val="16"/>
    </w:rPr>
  </w:style>
  <w:style w:type="table" w:styleId="a5">
    <w:name w:val="Table Grid"/>
    <w:basedOn w:val="a1"/>
    <w:uiPriority w:val="59"/>
    <w:rsid w:val="00890C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95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9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0950"/>
    <w:rPr>
      <w:rFonts w:ascii="Tahoma" w:eastAsia="Calibri" w:hAnsi="Tahoma" w:cs="Tahoma"/>
      <w:sz w:val="16"/>
      <w:szCs w:val="16"/>
    </w:rPr>
  </w:style>
  <w:style w:type="table" w:styleId="a5">
    <w:name w:val="Table Grid"/>
    <w:basedOn w:val="a1"/>
    <w:uiPriority w:val="59"/>
    <w:rsid w:val="00890C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2340</Words>
  <Characters>13340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2020-05-26T04:08:00Z</dcterms:created>
  <dcterms:modified xsi:type="dcterms:W3CDTF">2020-05-26T04:32:00Z</dcterms:modified>
</cp:coreProperties>
</file>