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7" w:rsidRPr="00872C87" w:rsidRDefault="007D6080" w:rsidP="005C2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72C8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урока № </w:t>
      </w:r>
      <w:r w:rsidR="003B4A99" w:rsidRPr="00872C87">
        <w:rPr>
          <w:rFonts w:ascii="Times New Roman" w:hAnsi="Times New Roman" w:cs="Times New Roman"/>
          <w:b/>
          <w:sz w:val="28"/>
          <w:szCs w:val="28"/>
          <w:u w:val="single"/>
        </w:rPr>
        <w:t>9-10</w:t>
      </w:r>
      <w:r w:rsidR="00872C87" w:rsidRPr="00872C87">
        <w:rPr>
          <w:rFonts w:ascii="Times New Roman" w:hAnsi="Times New Roman" w:cs="Times New Roman"/>
          <w:b/>
          <w:sz w:val="28"/>
          <w:szCs w:val="28"/>
          <w:u w:val="single"/>
        </w:rPr>
        <w:t xml:space="preserve"> 17.02.2021.</w:t>
      </w:r>
    </w:p>
    <w:p w:rsidR="00872C87" w:rsidRDefault="00872C87" w:rsidP="005C2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C87">
        <w:rPr>
          <w:rFonts w:ascii="Times New Roman" w:hAnsi="Times New Roman" w:cs="Times New Roman"/>
          <w:b/>
          <w:sz w:val="28"/>
          <w:szCs w:val="28"/>
          <w:u w:val="single"/>
        </w:rPr>
        <w:t>Группа 3 ЭРСТ, Преподаватель Шевченко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М. А</w:t>
      </w:r>
    </w:p>
    <w:p w:rsidR="008B5057" w:rsidRPr="00872C87" w:rsidRDefault="00872C87" w:rsidP="005C2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C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ответы присылать на почту </w:t>
      </w:r>
      <w:r w:rsidRPr="00872C87">
        <w:rPr>
          <w:rFonts w:ascii="Times New Roman" w:hAnsi="Times New Roman" w:cs="Times New Roman"/>
          <w:b/>
          <w:color w:val="333333"/>
          <w:sz w:val="28"/>
          <w:szCs w:val="28"/>
        </w:rPr>
        <w:t>m.alekseevna1991@mail.ru</w:t>
      </w:r>
    </w:p>
    <w:p w:rsidR="0061401B" w:rsidRPr="00872C87" w:rsidRDefault="0061401B" w:rsidP="005C2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5057" w:rsidRDefault="00EC0B12" w:rsidP="005C2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872C87">
        <w:rPr>
          <w:rFonts w:ascii="Times New Roman" w:hAnsi="Times New Roman" w:cs="Times New Roman"/>
          <w:b/>
          <w:sz w:val="28"/>
          <w:szCs w:val="28"/>
        </w:rPr>
        <w:t>04.01</w:t>
      </w:r>
      <w:r w:rsidR="008B5057" w:rsidRPr="00063D0D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9C33EB" w:rsidRPr="00063D0D">
        <w:rPr>
          <w:rFonts w:ascii="Times New Roman" w:hAnsi="Times New Roman" w:cs="Times New Roman"/>
          <w:b/>
          <w:sz w:val="28"/>
          <w:szCs w:val="28"/>
        </w:rPr>
        <w:t>Основы законодательства в сфере дорожного движения</w:t>
      </w:r>
      <w:r w:rsidR="008B5057" w:rsidRPr="00063D0D">
        <w:rPr>
          <w:rFonts w:ascii="Times New Roman" w:hAnsi="Times New Roman" w:cs="Times New Roman"/>
          <w:b/>
          <w:sz w:val="28"/>
          <w:szCs w:val="28"/>
        </w:rPr>
        <w:t>».</w:t>
      </w:r>
    </w:p>
    <w:p w:rsidR="00381D97" w:rsidRPr="00063D0D" w:rsidRDefault="00381D97" w:rsidP="005C2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DA" w:rsidRDefault="007D6080" w:rsidP="005C2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D0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7E69C0">
        <w:rPr>
          <w:rFonts w:ascii="Times New Roman" w:hAnsi="Times New Roman" w:cs="Times New Roman"/>
          <w:b/>
          <w:sz w:val="28"/>
          <w:szCs w:val="28"/>
        </w:rPr>
        <w:t>Дорожные знаки</w:t>
      </w:r>
      <w:r w:rsidR="00381D97">
        <w:rPr>
          <w:rFonts w:ascii="Times New Roman" w:hAnsi="Times New Roman" w:cs="Times New Roman"/>
          <w:b/>
          <w:sz w:val="28"/>
          <w:szCs w:val="28"/>
        </w:rPr>
        <w:t>.</w:t>
      </w:r>
    </w:p>
    <w:p w:rsidR="00381D97" w:rsidRPr="00063D0D" w:rsidRDefault="00381D97" w:rsidP="005C2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57" w:rsidRPr="007E69C0" w:rsidRDefault="007D2DE7" w:rsidP="005C222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63D0D">
        <w:rPr>
          <w:rFonts w:ascii="Times New Roman" w:hAnsi="Times New Roman" w:cs="Times New Roman"/>
          <w:b/>
          <w:sz w:val="28"/>
          <w:szCs w:val="28"/>
        </w:rPr>
        <w:t>Цель</w:t>
      </w:r>
      <w:r w:rsidRPr="00FA5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8E0CA8" w:rsidRPr="00FA5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обучающихся с </w:t>
      </w:r>
      <w:r w:rsidR="00C15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назначением и </w:t>
      </w:r>
      <w:r w:rsidR="00FA55D9" w:rsidRPr="00FA55D9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классификацией дорожных знаков РФ</w:t>
      </w:r>
      <w:r w:rsidR="00C157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2DE7" w:rsidRPr="00063D0D" w:rsidRDefault="007D2DE7" w:rsidP="005C2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D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55D9" w:rsidRPr="00FA55D9" w:rsidRDefault="007D2DE7" w:rsidP="005C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63D0D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proofErr w:type="gramEnd"/>
      <w:r w:rsidRPr="00063D0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B47E2" w:rsidRPr="00063D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55D9" w:rsidRPr="00FA55D9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у учащихся четкое представление условий распределения дорожных знаков по группам на основе их отличительных признаков;</w:t>
      </w:r>
    </w:p>
    <w:p w:rsidR="00FA55D9" w:rsidRPr="00FA55D9" w:rsidRDefault="007D2DE7" w:rsidP="005C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A55D9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="005B47E2" w:rsidRPr="00FA55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55D9" w:rsidRPr="00FA55D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познавательный интерес, абстрактное и логическое мышление учащихся, а также зрительную память и внимание; совершенствовать у учащихся умение сотрудничать в группах;</w:t>
      </w:r>
      <w:proofErr w:type="gramEnd"/>
    </w:p>
    <w:p w:rsidR="00FA55D9" w:rsidRPr="00FA55D9" w:rsidRDefault="00FA6F38" w:rsidP="005C2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A55D9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FA55D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D6080" w:rsidRPr="00FA55D9">
        <w:rPr>
          <w:rFonts w:ascii="Times New Roman" w:hAnsi="Times New Roman" w:cs="Times New Roman"/>
          <w:sz w:val="28"/>
          <w:szCs w:val="28"/>
        </w:rPr>
        <w:t xml:space="preserve"> </w:t>
      </w:r>
      <w:r w:rsidR="00FA55D9">
        <w:rPr>
          <w:rFonts w:ascii="Times New Roman" w:hAnsi="Times New Roman" w:cs="Times New Roman"/>
          <w:sz w:val="28"/>
          <w:szCs w:val="28"/>
        </w:rPr>
        <w:t>а</w:t>
      </w:r>
      <w:r w:rsidR="00FA55D9" w:rsidRPr="00FA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ктуализировать знание правил безопасного поведения на дорогах, воспитывать </w:t>
      </w:r>
      <w:r w:rsidR="00FA55D9" w:rsidRPr="00FA5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осознанное отношение к соблюдению правил дорожного движения.</w:t>
      </w:r>
    </w:p>
    <w:p w:rsidR="007D2DE7" w:rsidRPr="00063D0D" w:rsidRDefault="007D2DE7" w:rsidP="005C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D0D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 w:rsidRPr="00063D0D">
        <w:rPr>
          <w:rFonts w:ascii="Times New Roman" w:hAnsi="Times New Roman" w:cs="Times New Roman"/>
          <w:sz w:val="28"/>
          <w:szCs w:val="28"/>
        </w:rPr>
        <w:t xml:space="preserve"> учебно-наглядные пособия (</w:t>
      </w:r>
      <w:r w:rsidR="00EB44BF">
        <w:rPr>
          <w:rFonts w:ascii="Times New Roman" w:hAnsi="Times New Roman" w:cs="Times New Roman"/>
          <w:sz w:val="28"/>
          <w:szCs w:val="28"/>
        </w:rPr>
        <w:t xml:space="preserve">знаки Дорожного движения, </w:t>
      </w:r>
      <w:r w:rsidRPr="00063D0D">
        <w:rPr>
          <w:rFonts w:ascii="Times New Roman" w:hAnsi="Times New Roman" w:cs="Times New Roman"/>
          <w:sz w:val="28"/>
          <w:szCs w:val="28"/>
        </w:rPr>
        <w:t>плакаты, стенды, учебники</w:t>
      </w:r>
      <w:r w:rsidR="009C33EB" w:rsidRPr="00063D0D">
        <w:rPr>
          <w:rFonts w:ascii="Times New Roman" w:hAnsi="Times New Roman" w:cs="Times New Roman"/>
          <w:sz w:val="28"/>
          <w:szCs w:val="28"/>
        </w:rPr>
        <w:t xml:space="preserve">, </w:t>
      </w:r>
      <w:r w:rsidR="008E0CA8" w:rsidRPr="00063D0D">
        <w:rPr>
          <w:rFonts w:ascii="Times New Roman" w:hAnsi="Times New Roman" w:cs="Times New Roman"/>
          <w:sz w:val="28"/>
          <w:szCs w:val="28"/>
        </w:rPr>
        <w:t xml:space="preserve">презентация, видеофрагменты, </w:t>
      </w:r>
      <w:r w:rsidR="009C33EB" w:rsidRPr="00063D0D">
        <w:rPr>
          <w:rFonts w:ascii="Times New Roman" w:hAnsi="Times New Roman" w:cs="Times New Roman"/>
          <w:sz w:val="28"/>
          <w:szCs w:val="28"/>
        </w:rPr>
        <w:t>справочник по ПДД, печатные тесты</w:t>
      </w:r>
      <w:r w:rsidRPr="00063D0D">
        <w:rPr>
          <w:rFonts w:ascii="Times New Roman" w:hAnsi="Times New Roman" w:cs="Times New Roman"/>
          <w:sz w:val="28"/>
          <w:szCs w:val="28"/>
        </w:rPr>
        <w:t>); Технические средства обучения (</w:t>
      </w:r>
      <w:r w:rsidR="008E0CA8" w:rsidRPr="00063D0D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Pr="00063D0D">
        <w:rPr>
          <w:rFonts w:ascii="Times New Roman" w:hAnsi="Times New Roman" w:cs="Times New Roman"/>
          <w:sz w:val="28"/>
          <w:szCs w:val="28"/>
        </w:rPr>
        <w:t>экран, компьютер).</w:t>
      </w:r>
      <w:proofErr w:type="gramEnd"/>
    </w:p>
    <w:p w:rsidR="00290EDA" w:rsidRPr="00063D0D" w:rsidRDefault="007D2DE7" w:rsidP="005C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0D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063D0D">
        <w:rPr>
          <w:rFonts w:ascii="Times New Roman" w:hAnsi="Times New Roman" w:cs="Times New Roman"/>
          <w:sz w:val="28"/>
          <w:szCs w:val="28"/>
        </w:rPr>
        <w:t xml:space="preserve"> </w:t>
      </w:r>
      <w:r w:rsidR="008E0CA8" w:rsidRPr="00063D0D">
        <w:rPr>
          <w:rFonts w:ascii="Times New Roman" w:hAnsi="Times New Roman" w:cs="Times New Roman"/>
          <w:sz w:val="28"/>
          <w:szCs w:val="28"/>
        </w:rPr>
        <w:t>Справочник по Правилам Дорожного Движения, Экзаменационные</w:t>
      </w:r>
      <w:r w:rsidR="007E69C0">
        <w:rPr>
          <w:rFonts w:ascii="Times New Roman" w:hAnsi="Times New Roman" w:cs="Times New Roman"/>
          <w:sz w:val="28"/>
          <w:szCs w:val="28"/>
        </w:rPr>
        <w:t xml:space="preserve"> </w:t>
      </w:r>
      <w:r w:rsidR="008E0CA8" w:rsidRPr="00063D0D">
        <w:rPr>
          <w:rFonts w:ascii="Times New Roman" w:hAnsi="Times New Roman" w:cs="Times New Roman"/>
          <w:sz w:val="28"/>
          <w:szCs w:val="28"/>
        </w:rPr>
        <w:t>(тематические) задачи для подготовки к теоретическим экз</w:t>
      </w:r>
      <w:r w:rsidR="00573654">
        <w:rPr>
          <w:rFonts w:ascii="Times New Roman" w:hAnsi="Times New Roman" w:cs="Times New Roman"/>
          <w:sz w:val="28"/>
          <w:szCs w:val="28"/>
        </w:rPr>
        <w:t xml:space="preserve">аменам в ГИБДД, с комментариями, </w:t>
      </w:r>
      <w:proofErr w:type="spellStart"/>
      <w:r w:rsidR="0057365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7365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7D2DE7" w:rsidRPr="00063D0D" w:rsidRDefault="007D2DE7" w:rsidP="005C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0D">
        <w:rPr>
          <w:rFonts w:ascii="Times New Roman" w:hAnsi="Times New Roman" w:cs="Times New Roman"/>
          <w:b/>
          <w:sz w:val="28"/>
          <w:szCs w:val="28"/>
        </w:rPr>
        <w:t>Структура урока:</w:t>
      </w:r>
      <w:r w:rsidR="006E5E68" w:rsidRPr="00063D0D">
        <w:rPr>
          <w:rFonts w:ascii="Times New Roman" w:hAnsi="Times New Roman" w:cs="Times New Roman"/>
          <w:sz w:val="28"/>
          <w:szCs w:val="28"/>
        </w:rPr>
        <w:t xml:space="preserve"> Урок изучения нового</w:t>
      </w:r>
      <w:r w:rsidR="007D6080" w:rsidRPr="00063D0D">
        <w:rPr>
          <w:rFonts w:ascii="Times New Roman" w:hAnsi="Times New Roman" w:cs="Times New Roman"/>
          <w:sz w:val="28"/>
          <w:szCs w:val="28"/>
        </w:rPr>
        <w:t xml:space="preserve"> </w:t>
      </w:r>
      <w:r w:rsidR="00290EDA" w:rsidRPr="00063D0D">
        <w:rPr>
          <w:rFonts w:ascii="Times New Roman" w:hAnsi="Times New Roman" w:cs="Times New Roman"/>
          <w:sz w:val="28"/>
          <w:szCs w:val="28"/>
        </w:rPr>
        <w:t>материала</w:t>
      </w:r>
    </w:p>
    <w:p w:rsidR="007D2DE7" w:rsidRPr="00063D0D" w:rsidRDefault="007D2DE7" w:rsidP="005C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E7" w:rsidRPr="00063D0D" w:rsidRDefault="007D2DE7" w:rsidP="005C2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0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15629" w:rsidRPr="00063D0D" w:rsidRDefault="00815629" w:rsidP="005C22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D0D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815629" w:rsidRDefault="00815629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D0D">
        <w:rPr>
          <w:rFonts w:ascii="Times New Roman" w:hAnsi="Times New Roman" w:cs="Times New Roman"/>
          <w:sz w:val="28"/>
          <w:szCs w:val="28"/>
        </w:rPr>
        <w:t>– Проверка отсутствующих, внешнего состояния помещения, рабочих мест, готовность к уроку студентов.</w:t>
      </w:r>
    </w:p>
    <w:p w:rsidR="00381D97" w:rsidRPr="00063D0D" w:rsidRDefault="00381D97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29" w:rsidRPr="00063D0D" w:rsidRDefault="00815629" w:rsidP="005C22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D0D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деятельности:</w:t>
      </w:r>
    </w:p>
    <w:p w:rsidR="00815629" w:rsidRPr="00063D0D" w:rsidRDefault="00815629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D0D">
        <w:rPr>
          <w:rFonts w:ascii="Times New Roman" w:hAnsi="Times New Roman" w:cs="Times New Roman"/>
          <w:sz w:val="28"/>
          <w:szCs w:val="28"/>
        </w:rPr>
        <w:t>– Сообщение темы и целей занятия;</w:t>
      </w:r>
    </w:p>
    <w:p w:rsidR="007D6080" w:rsidRDefault="00815629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D0D">
        <w:rPr>
          <w:rFonts w:ascii="Times New Roman" w:hAnsi="Times New Roman" w:cs="Times New Roman"/>
          <w:sz w:val="28"/>
          <w:szCs w:val="28"/>
        </w:rPr>
        <w:t>- Подготовка студентов к предстоящей работе.</w:t>
      </w:r>
    </w:p>
    <w:p w:rsidR="00381D97" w:rsidRPr="00063D0D" w:rsidRDefault="00381D97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74F" w:rsidRPr="005C2220" w:rsidRDefault="00063D0D" w:rsidP="005C222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D0D">
        <w:rPr>
          <w:rFonts w:ascii="Times New Roman" w:hAnsi="Times New Roman" w:cs="Times New Roman"/>
          <w:b/>
          <w:sz w:val="28"/>
          <w:szCs w:val="28"/>
        </w:rPr>
        <w:t>3.</w:t>
      </w:r>
      <w:r w:rsidR="00BE5C3D" w:rsidRPr="00063D0D">
        <w:rPr>
          <w:rFonts w:ascii="Times New Roman" w:hAnsi="Times New Roman" w:cs="Times New Roman"/>
          <w:b/>
          <w:sz w:val="28"/>
          <w:szCs w:val="28"/>
        </w:rPr>
        <w:t>Изучение нового материала:</w:t>
      </w:r>
    </w:p>
    <w:p w:rsidR="0058074F" w:rsidRPr="00063D0D" w:rsidRDefault="0058074F" w:rsidP="005C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D0D">
        <w:rPr>
          <w:rFonts w:ascii="Times New Roman" w:hAnsi="Times New Roman" w:cs="Times New Roman"/>
          <w:sz w:val="28"/>
          <w:szCs w:val="28"/>
        </w:rPr>
        <w:t>1.</w:t>
      </w:r>
      <w:r w:rsidR="00781DED">
        <w:rPr>
          <w:rFonts w:ascii="Times New Roman" w:hAnsi="Times New Roman" w:cs="Times New Roman"/>
          <w:sz w:val="28"/>
          <w:szCs w:val="28"/>
        </w:rPr>
        <w:t xml:space="preserve"> </w:t>
      </w:r>
      <w:r w:rsidR="00EB44BF">
        <w:rPr>
          <w:rFonts w:ascii="Times New Roman" w:hAnsi="Times New Roman" w:cs="Times New Roman"/>
          <w:sz w:val="28"/>
          <w:szCs w:val="28"/>
        </w:rPr>
        <w:t>Назначение и классификация дорожных знаков;</w:t>
      </w:r>
    </w:p>
    <w:p w:rsidR="0058074F" w:rsidRPr="00063D0D" w:rsidRDefault="0058074F" w:rsidP="005C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D0D">
        <w:rPr>
          <w:rFonts w:ascii="Times New Roman" w:hAnsi="Times New Roman" w:cs="Times New Roman"/>
          <w:sz w:val="28"/>
          <w:szCs w:val="28"/>
        </w:rPr>
        <w:t xml:space="preserve">2. </w:t>
      </w:r>
      <w:r w:rsidR="00EB44BF">
        <w:rPr>
          <w:rFonts w:ascii="Times New Roman" w:hAnsi="Times New Roman" w:cs="Times New Roman"/>
          <w:sz w:val="28"/>
          <w:szCs w:val="28"/>
        </w:rPr>
        <w:t>Предупреждающие знаки;</w:t>
      </w:r>
    </w:p>
    <w:p w:rsidR="0058074F" w:rsidRPr="00063D0D" w:rsidRDefault="0058074F" w:rsidP="005C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D0D">
        <w:rPr>
          <w:rFonts w:ascii="Times New Roman" w:hAnsi="Times New Roman" w:cs="Times New Roman"/>
          <w:sz w:val="28"/>
          <w:szCs w:val="28"/>
        </w:rPr>
        <w:t xml:space="preserve">3. </w:t>
      </w:r>
      <w:r w:rsidR="00EB44BF">
        <w:rPr>
          <w:rFonts w:ascii="Times New Roman" w:hAnsi="Times New Roman" w:cs="Times New Roman"/>
          <w:sz w:val="28"/>
          <w:szCs w:val="28"/>
        </w:rPr>
        <w:t>Знаки приоритета;</w:t>
      </w:r>
    </w:p>
    <w:p w:rsidR="0058074F" w:rsidRDefault="0058074F" w:rsidP="005C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D0D">
        <w:rPr>
          <w:rFonts w:ascii="Times New Roman" w:hAnsi="Times New Roman" w:cs="Times New Roman"/>
          <w:sz w:val="28"/>
          <w:szCs w:val="28"/>
        </w:rPr>
        <w:t>4.</w:t>
      </w:r>
      <w:r w:rsidR="00EB44BF">
        <w:rPr>
          <w:rFonts w:ascii="Times New Roman" w:hAnsi="Times New Roman" w:cs="Times New Roman"/>
          <w:sz w:val="28"/>
          <w:szCs w:val="28"/>
        </w:rPr>
        <w:t>Запрещающие знаки;</w:t>
      </w:r>
    </w:p>
    <w:p w:rsidR="00EB44BF" w:rsidRDefault="00EB44BF" w:rsidP="005C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Предписывающие знаки.</w:t>
      </w:r>
    </w:p>
    <w:p w:rsidR="00381D97" w:rsidRDefault="00381D97" w:rsidP="005C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1D97" w:rsidRDefault="00381D97" w:rsidP="005C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204D" w:rsidRDefault="003B204D" w:rsidP="005C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204D" w:rsidRDefault="00781DED" w:rsidP="005C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204D" w:rsidRPr="003B204D">
        <w:rPr>
          <w:rFonts w:ascii="Times New Roman" w:hAnsi="Times New Roman" w:cs="Times New Roman"/>
          <w:b/>
          <w:sz w:val="28"/>
          <w:szCs w:val="28"/>
        </w:rPr>
        <w:t>1.</w:t>
      </w:r>
      <w:r w:rsidR="00EB44BF">
        <w:rPr>
          <w:rFonts w:ascii="Times New Roman" w:hAnsi="Times New Roman" w:cs="Times New Roman"/>
          <w:b/>
          <w:sz w:val="28"/>
          <w:szCs w:val="28"/>
        </w:rPr>
        <w:t>Назначение и классификация дорожных знаков.</w:t>
      </w:r>
    </w:p>
    <w:p w:rsidR="00EB44BF" w:rsidRPr="00EB44BF" w:rsidRDefault="00EB44BF" w:rsidP="005C2220">
      <w:pPr>
        <w:pStyle w:val="a7"/>
        <w:spacing w:before="180" w:beforeAutospacing="0" w:after="0" w:afterAutospacing="0"/>
        <w:ind w:right="300"/>
        <w:jc w:val="both"/>
        <w:rPr>
          <w:color w:val="000000"/>
          <w:sz w:val="28"/>
          <w:szCs w:val="28"/>
        </w:rPr>
      </w:pPr>
      <w:r w:rsidRPr="00EB44BF">
        <w:rPr>
          <w:color w:val="000000"/>
          <w:sz w:val="28"/>
          <w:szCs w:val="28"/>
        </w:rPr>
        <w:t>На автомобильных дорогах и улицах для организации безопасности движения применяют дорожные знаки. Они устанавливают определенный порядок движения или информируют водителей и пешеходов об условиях движения на пути их следования.</w:t>
      </w:r>
    </w:p>
    <w:p w:rsidR="00EB44BF" w:rsidRPr="005C2220" w:rsidRDefault="00EB44BF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220">
        <w:rPr>
          <w:rFonts w:ascii="Times New Roman" w:hAnsi="Times New Roman" w:cs="Times New Roman"/>
          <w:sz w:val="28"/>
          <w:szCs w:val="28"/>
        </w:rPr>
        <w:t>Все дорожные знаки классифицируют:</w:t>
      </w:r>
    </w:p>
    <w:p w:rsidR="00EB44BF" w:rsidRPr="005C2220" w:rsidRDefault="00EB44BF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220">
        <w:rPr>
          <w:rFonts w:ascii="Times New Roman" w:hAnsi="Times New Roman" w:cs="Times New Roman"/>
          <w:sz w:val="28"/>
          <w:szCs w:val="28"/>
        </w:rPr>
        <w:t>1. по информационно-смысловому содержанию.</w:t>
      </w:r>
    </w:p>
    <w:p w:rsidR="00EB44BF" w:rsidRPr="005C2220" w:rsidRDefault="00EB44BF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220">
        <w:rPr>
          <w:rFonts w:ascii="Times New Roman" w:hAnsi="Times New Roman" w:cs="Times New Roman"/>
          <w:sz w:val="28"/>
          <w:szCs w:val="28"/>
        </w:rPr>
        <w:t>2. по признакам конструктивного исполнения.</w:t>
      </w:r>
    </w:p>
    <w:p w:rsidR="00EB44BF" w:rsidRPr="005C2220" w:rsidRDefault="00EB44BF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220">
        <w:rPr>
          <w:rFonts w:ascii="Times New Roman" w:hAnsi="Times New Roman" w:cs="Times New Roman"/>
          <w:sz w:val="28"/>
          <w:szCs w:val="28"/>
        </w:rPr>
        <w:t>В нашей стране применяют 8 групп дорожных знаков.</w:t>
      </w:r>
    </w:p>
    <w:p w:rsidR="005C2220" w:rsidRPr="005C2220" w:rsidRDefault="00EB44BF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220">
        <w:rPr>
          <w:rFonts w:ascii="Times New Roman" w:hAnsi="Times New Roman" w:cs="Times New Roman"/>
          <w:sz w:val="28"/>
          <w:szCs w:val="28"/>
        </w:rPr>
        <w:t>1. предупреждающие;</w:t>
      </w:r>
    </w:p>
    <w:p w:rsidR="00EB44BF" w:rsidRPr="005C2220" w:rsidRDefault="00EB44BF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220">
        <w:rPr>
          <w:rFonts w:ascii="Times New Roman" w:hAnsi="Times New Roman" w:cs="Times New Roman"/>
          <w:sz w:val="28"/>
          <w:szCs w:val="28"/>
        </w:rPr>
        <w:t>2. знаки приоритета;</w:t>
      </w:r>
    </w:p>
    <w:p w:rsidR="00EB44BF" w:rsidRPr="005C2220" w:rsidRDefault="00EB44BF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220">
        <w:rPr>
          <w:rFonts w:ascii="Times New Roman" w:hAnsi="Times New Roman" w:cs="Times New Roman"/>
          <w:sz w:val="28"/>
          <w:szCs w:val="28"/>
        </w:rPr>
        <w:t>3. запрещающие;</w:t>
      </w:r>
    </w:p>
    <w:p w:rsidR="00EB44BF" w:rsidRPr="005C2220" w:rsidRDefault="00EB44BF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220">
        <w:rPr>
          <w:rFonts w:ascii="Times New Roman" w:hAnsi="Times New Roman" w:cs="Times New Roman"/>
          <w:sz w:val="28"/>
          <w:szCs w:val="28"/>
        </w:rPr>
        <w:t>4. предписывающие;</w:t>
      </w:r>
    </w:p>
    <w:p w:rsidR="00EB44BF" w:rsidRPr="005C2220" w:rsidRDefault="00EB44BF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220">
        <w:rPr>
          <w:rFonts w:ascii="Times New Roman" w:hAnsi="Times New Roman" w:cs="Times New Roman"/>
          <w:sz w:val="28"/>
          <w:szCs w:val="28"/>
        </w:rPr>
        <w:t>5. знаки особых предписаний;</w:t>
      </w:r>
    </w:p>
    <w:p w:rsidR="00EB44BF" w:rsidRPr="005C2220" w:rsidRDefault="00EB44BF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220">
        <w:rPr>
          <w:rFonts w:ascii="Times New Roman" w:hAnsi="Times New Roman" w:cs="Times New Roman"/>
          <w:sz w:val="28"/>
          <w:szCs w:val="28"/>
        </w:rPr>
        <w:t>6. информационные знаки.</w:t>
      </w:r>
    </w:p>
    <w:p w:rsidR="00EB44BF" w:rsidRPr="005C2220" w:rsidRDefault="00EB44BF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220">
        <w:rPr>
          <w:rFonts w:ascii="Times New Roman" w:hAnsi="Times New Roman" w:cs="Times New Roman"/>
          <w:sz w:val="28"/>
          <w:szCs w:val="28"/>
        </w:rPr>
        <w:t>7. знаки сервиса</w:t>
      </w:r>
    </w:p>
    <w:p w:rsidR="00EB44BF" w:rsidRPr="005C2220" w:rsidRDefault="00EB44BF" w:rsidP="005C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220">
        <w:rPr>
          <w:rFonts w:ascii="Times New Roman" w:hAnsi="Times New Roman" w:cs="Times New Roman"/>
          <w:sz w:val="28"/>
          <w:szCs w:val="28"/>
        </w:rPr>
        <w:t>8. знаки дополнительной информации (таблички).</w:t>
      </w:r>
    </w:p>
    <w:p w:rsidR="00781DED" w:rsidRPr="005C2220" w:rsidRDefault="00781DED" w:rsidP="005C2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A34" w:rsidRPr="005C2220" w:rsidRDefault="00ED7423" w:rsidP="005C2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22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81DED" w:rsidRPr="00781DED" w:rsidRDefault="00A340B2" w:rsidP="005C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81DED">
        <w:rPr>
          <w:rFonts w:ascii="Times New Roman" w:hAnsi="Times New Roman" w:cs="Times New Roman"/>
          <w:b/>
          <w:sz w:val="28"/>
          <w:szCs w:val="28"/>
        </w:rPr>
        <w:t>Предупреждающие знаки.</w:t>
      </w:r>
    </w:p>
    <w:tbl>
      <w:tblPr>
        <w:tblW w:w="8712" w:type="dxa"/>
        <w:tblLook w:val="04A0"/>
      </w:tblPr>
      <w:tblGrid>
        <w:gridCol w:w="4845"/>
        <w:gridCol w:w="3867"/>
      </w:tblGrid>
      <w:tr w:rsidR="00781DED" w:rsidRPr="003470F5" w:rsidTr="00117237">
        <w:trPr>
          <w:trHeight w:val="125"/>
        </w:trPr>
        <w:tc>
          <w:tcPr>
            <w:tcW w:w="8712" w:type="dxa"/>
            <w:gridSpan w:val="2"/>
            <w:hideMark/>
          </w:tcPr>
          <w:p w:rsidR="00781DED" w:rsidRPr="00781DED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1D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Предупреждающие знаки информируют водителей о приближении к опасному участку дороги, движение по которому требует принятия мер, соответствующих обстановке.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990" cy="369570"/>
                  <wp:effectExtent l="19050" t="0" r="0" b="0"/>
                  <wp:docPr id="13" name="Рисунок 13" descr="Знак 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нак 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Железнодорожный переезд со шлагбаумом</w:t>
            </w:r>
          </w:p>
        </w:tc>
        <w:tc>
          <w:tcPr>
            <w:tcW w:w="3867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990" cy="369570"/>
                  <wp:effectExtent l="19050" t="0" r="0" b="0"/>
                  <wp:docPr id="14" name="Рисунок 14" descr="Знак 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нак 1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1.2 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Железнодорожный переезд без шлагбаума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87020"/>
                  <wp:effectExtent l="19050" t="0" r="0" b="0"/>
                  <wp:docPr id="15" name="Рисунок 15" descr="Знак 1.3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нак 1.3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1.3.1 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"Однопутная железная дорога"</w:t>
            </w:r>
          </w:p>
        </w:tc>
        <w:tc>
          <w:tcPr>
            <w:tcW w:w="3867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474980"/>
                  <wp:effectExtent l="19050" t="0" r="0" b="0"/>
                  <wp:docPr id="16" name="Рисунок 16" descr="Знак 1.3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Знак 1.3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1.3.2 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"Многопутная железная дорога"</w:t>
            </w:r>
          </w:p>
        </w:tc>
      </w:tr>
      <w:tr w:rsidR="00781DED" w:rsidRPr="003470F5" w:rsidTr="00117237">
        <w:trPr>
          <w:trHeight w:val="125"/>
        </w:trPr>
        <w:tc>
          <w:tcPr>
            <w:tcW w:w="8712" w:type="dxa"/>
            <w:gridSpan w:val="2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необорудованного шлагбаумом переезда через железную дорогу: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1.3.1 - с одним путем, 1.3.2 - с двумя путями и более</w:t>
            </w:r>
          </w:p>
        </w:tc>
      </w:tr>
      <w:tr w:rsidR="00781DED" w:rsidRPr="003470F5" w:rsidTr="00117237">
        <w:trPr>
          <w:trHeight w:val="125"/>
        </w:trPr>
        <w:tc>
          <w:tcPr>
            <w:tcW w:w="8712" w:type="dxa"/>
            <w:gridSpan w:val="2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DED" w:rsidRPr="003470F5" w:rsidTr="00117237">
        <w:trPr>
          <w:trHeight w:val="125"/>
        </w:trPr>
        <w:tc>
          <w:tcPr>
            <w:tcW w:w="8712" w:type="dxa"/>
            <w:gridSpan w:val="2"/>
            <w:hideMark/>
          </w:tcPr>
          <w:tbl>
            <w:tblPr>
              <w:tblW w:w="8325" w:type="dxa"/>
              <w:tblLook w:val="04A0"/>
            </w:tblPr>
            <w:tblGrid>
              <w:gridCol w:w="1530"/>
              <w:gridCol w:w="1359"/>
              <w:gridCol w:w="1359"/>
              <w:gridCol w:w="1359"/>
              <w:gridCol w:w="1359"/>
              <w:gridCol w:w="1359"/>
            </w:tblGrid>
            <w:tr w:rsidR="00117237" w:rsidRPr="00C15727" w:rsidTr="00117237">
              <w:trPr>
                <w:trHeight w:val="142"/>
              </w:trPr>
              <w:tc>
                <w:tcPr>
                  <w:tcW w:w="1530" w:type="dxa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9390" cy="381000"/>
                        <wp:effectExtent l="19050" t="0" r="0" b="0"/>
                        <wp:docPr id="17" name="Рисунок 17" descr="Знак 1.4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Знак 1.4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1.4.1</w:t>
                  </w:r>
                </w:p>
              </w:tc>
              <w:tc>
                <w:tcPr>
                  <w:tcW w:w="0" w:type="auto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9390" cy="381000"/>
                        <wp:effectExtent l="19050" t="0" r="0" b="0"/>
                        <wp:docPr id="18" name="Рисунок 18" descr="Знак 1.4.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Знак 1.4.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1.4.2</w:t>
                  </w:r>
                </w:p>
              </w:tc>
              <w:tc>
                <w:tcPr>
                  <w:tcW w:w="0" w:type="auto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9390" cy="381000"/>
                        <wp:effectExtent l="19050" t="0" r="0" b="0"/>
                        <wp:docPr id="19" name="Рисунок 19" descr="Знак 1.4.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Знак 1.4.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1.4.3</w:t>
                  </w:r>
                </w:p>
              </w:tc>
              <w:tc>
                <w:tcPr>
                  <w:tcW w:w="0" w:type="auto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9390" cy="381000"/>
                        <wp:effectExtent l="19050" t="0" r="0" b="0"/>
                        <wp:docPr id="20" name="Рисунок 20" descr="Знак 1.4.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Знак 1.4.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1.4.4</w:t>
                  </w:r>
                </w:p>
              </w:tc>
              <w:tc>
                <w:tcPr>
                  <w:tcW w:w="0" w:type="auto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9390" cy="381000"/>
                        <wp:effectExtent l="19050" t="0" r="0" b="0"/>
                        <wp:docPr id="21" name="Рисунок 21" descr="Знак 1.4.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Знак 1.4.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1.4.5</w:t>
                  </w:r>
                </w:p>
              </w:tc>
              <w:tc>
                <w:tcPr>
                  <w:tcW w:w="0" w:type="auto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9390" cy="381000"/>
                        <wp:effectExtent l="19050" t="0" r="0" b="0"/>
                        <wp:docPr id="22" name="Рисунок 22" descr="Знак 1.4.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Знак 1.4.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1.4.6</w:t>
                  </w:r>
                </w:p>
              </w:tc>
            </w:tr>
          </w:tbl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Приближение к железнодорожному переезду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предупреждение о приближении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железнодорожному переезду вне населенных пунктов.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23" name="Рисунок 23" descr="Знак 1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Знак 1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1.5 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"Пересечение с трамвайной линией"</w:t>
            </w:r>
          </w:p>
        </w:tc>
        <w:tc>
          <w:tcPr>
            <w:tcW w:w="3867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24" name="Рисунок 24" descr="Знак 1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Знак 1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1.6 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"Пересечение равнозначных дорог"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9420" cy="381000"/>
                  <wp:effectExtent l="19050" t="0" r="0" b="0"/>
                  <wp:docPr id="25" name="Рисунок 25" descr="Знак 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Знак 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1.7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"Пересечение с круговым движением"</w:t>
            </w:r>
          </w:p>
        </w:tc>
        <w:tc>
          <w:tcPr>
            <w:tcW w:w="3867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26" name="Рисунок 26" descr="Знак 1.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Знак 1.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1.8 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"Светофорное регулирование"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Перекресток, пешеходный переход или участок дороги, движение на котором регулируется светофором.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27" name="Рисунок 27" descr="Знак 1.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Знак 1.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1.9 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"Разводной мост"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Разводной мост или паромная переправа.</w:t>
            </w:r>
          </w:p>
        </w:tc>
        <w:tc>
          <w:tcPr>
            <w:tcW w:w="3867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990" cy="369570"/>
                  <wp:effectExtent l="19050" t="0" r="0" b="0"/>
                  <wp:docPr id="28" name="Рисунок 28" descr="Знак 1.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Знак 1.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1.10 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"Выезд на набережную"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Выезд на набережную или берег.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990" cy="369570"/>
                  <wp:effectExtent l="19050" t="0" r="0" b="0"/>
                  <wp:docPr id="29" name="Рисунок 29" descr="Знак 1.1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Знак 1.1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1.11.1</w:t>
            </w:r>
          </w:p>
        </w:tc>
        <w:tc>
          <w:tcPr>
            <w:tcW w:w="3867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990" cy="369570"/>
                  <wp:effectExtent l="19050" t="0" r="0" b="0"/>
                  <wp:docPr id="30" name="Рисунок 30" descr="Знак 1.1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Знак 1.11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1.11.2</w:t>
            </w:r>
          </w:p>
        </w:tc>
      </w:tr>
      <w:tr w:rsidR="00781DED" w:rsidRPr="003470F5" w:rsidTr="00117237">
        <w:trPr>
          <w:trHeight w:val="125"/>
        </w:trPr>
        <w:tc>
          <w:tcPr>
            <w:tcW w:w="8712" w:type="dxa"/>
            <w:gridSpan w:val="2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"Опасный поворот"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Закругление дороги малого радиуса или с ограниченной видимостью: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1.11.1 - направо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1.11.2 - налево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990" cy="369570"/>
                  <wp:effectExtent l="19050" t="0" r="0" b="0"/>
                  <wp:docPr id="31" name="Рисунок 31" descr="Знак 1.12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Знак 1.12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1.12.1</w:t>
            </w:r>
          </w:p>
        </w:tc>
        <w:tc>
          <w:tcPr>
            <w:tcW w:w="3867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990" cy="369570"/>
                  <wp:effectExtent l="19050" t="0" r="0" b="0"/>
                  <wp:docPr id="32" name="Рисунок 32" descr="Знак 1.12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Знак 1.12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1.12.2</w:t>
            </w:r>
          </w:p>
        </w:tc>
      </w:tr>
      <w:tr w:rsidR="00781DED" w:rsidRPr="003470F5" w:rsidTr="00117237">
        <w:trPr>
          <w:trHeight w:val="125"/>
        </w:trPr>
        <w:tc>
          <w:tcPr>
            <w:tcW w:w="8712" w:type="dxa"/>
            <w:gridSpan w:val="2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"Опасные повороты"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Участок дороги с опасными поворотами: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1.12.1 - с первым поворотом направо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1.12.2 - с первым поворотом налево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33" name="Рисунок 33" descr="Знак 1.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Знак 1.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1.13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"Крутой спуск"</w:t>
            </w:r>
          </w:p>
        </w:tc>
        <w:tc>
          <w:tcPr>
            <w:tcW w:w="3867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34" name="Рисунок 34" descr="Знак 1.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Знак 1.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1.14 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"Крутой подъем"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35" name="Рисунок 35" descr="Знак 1.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Знак 1.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1.15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"Скользкая дорога"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Участок дороги с повышенной скользкостью проезжей части.</w:t>
            </w:r>
          </w:p>
        </w:tc>
        <w:tc>
          <w:tcPr>
            <w:tcW w:w="3867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36" name="Рисунок 36" descr="Знак 1.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Знак 1.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1.16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"Неровная дорога"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Участок дороги, имеющий неровности на проезжей части (волнистость, выбоины, неплавные сопряжения с мостами и тому подобное).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980" cy="422275"/>
                  <wp:effectExtent l="19050" t="0" r="1270" b="0"/>
                  <wp:docPr id="37" name="Рисунок 37" descr="Знак 1.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Знак 1.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1.17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"Искусственная неровность"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Участок дороги с искусственной неровностью (неровностями) для принудительного снижения скорости.</w:t>
            </w:r>
          </w:p>
        </w:tc>
        <w:tc>
          <w:tcPr>
            <w:tcW w:w="3867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5770" cy="381000"/>
                  <wp:effectExtent l="19050" t="0" r="0" b="0"/>
                  <wp:docPr id="38" name="Рисунок 38" descr="Знак 1.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Знак 1.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1.18 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"Выброс гравия"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Участок дороги, на котором возможен выброс гравия, щебня и тому подобного из-под колес транспортных средств.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980" cy="422275"/>
                  <wp:effectExtent l="19050" t="0" r="1270" b="0"/>
                  <wp:docPr id="39" name="Рисунок 39" descr="Знак 1.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Знак 1.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1.19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"Опасная обочина"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Участок дороги, на котором съезд на обочину опасен.</w:t>
            </w:r>
          </w:p>
        </w:tc>
        <w:tc>
          <w:tcPr>
            <w:tcW w:w="3867" w:type="dxa"/>
            <w:hideMark/>
          </w:tcPr>
          <w:tbl>
            <w:tblPr>
              <w:tblW w:w="3552" w:type="dxa"/>
              <w:tblLook w:val="04A0"/>
            </w:tblPr>
            <w:tblGrid>
              <w:gridCol w:w="1184"/>
              <w:gridCol w:w="1184"/>
              <w:gridCol w:w="1184"/>
            </w:tblGrid>
            <w:tr w:rsidR="00781DED" w:rsidRPr="00C15727" w:rsidTr="00117237">
              <w:trPr>
                <w:trHeight w:val="125"/>
              </w:trPr>
              <w:tc>
                <w:tcPr>
                  <w:tcW w:w="0" w:type="auto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39420" cy="381000"/>
                        <wp:effectExtent l="19050" t="0" r="0" b="0"/>
                        <wp:docPr id="1" name="Рисунок 40" descr="Знак 1.20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Знак 1.20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42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1.20.1</w:t>
                  </w:r>
                </w:p>
              </w:tc>
              <w:tc>
                <w:tcPr>
                  <w:tcW w:w="0" w:type="auto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39420" cy="381000"/>
                        <wp:effectExtent l="19050" t="0" r="0" b="0"/>
                        <wp:docPr id="3" name="Рисунок 41" descr="Знак 1.20.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Знак 1.20.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42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1.20.2</w:t>
                  </w:r>
                </w:p>
              </w:tc>
              <w:tc>
                <w:tcPr>
                  <w:tcW w:w="0" w:type="auto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39420" cy="381000"/>
                        <wp:effectExtent l="19050" t="0" r="0" b="0"/>
                        <wp:docPr id="5" name="Рисунок 42" descr="http://avto-russia.ru/pdd/znaki1/image0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avto-russia.ru/pdd/znaki1/image0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42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1.20.3</w:t>
                  </w:r>
                </w:p>
              </w:tc>
            </w:tr>
          </w:tbl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"Сужение дороги"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1.20.1 - с обеих сторон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1.20.2 - справа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1.20.3 - слева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9420" cy="381000"/>
                  <wp:effectExtent l="19050" t="0" r="0" b="0"/>
                  <wp:docPr id="7" name="Рисунок 43" descr="Знак 1.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Знак 1.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1.21 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"Двустороннее движение"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Начало участка дороги (проезжей части) с встречным движением.</w:t>
            </w:r>
          </w:p>
        </w:tc>
        <w:tc>
          <w:tcPr>
            <w:tcW w:w="3867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9" name="Рисунок 44" descr="Знак 1.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Знак 1.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1.22 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"Пешеходный переход"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Пешеходный переход, обозначенный знаками 5.19.1, 5.19.2 и (или) разметкой 1.14.1 - 1.14.2.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11" name="Рисунок 45" descr="Знак 1.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Знак 1.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1.23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"Дети"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Участок дороги вблизи детского учреждения (школы, оздоровительного лагеря и тому подобного), на проезжей части которого возможно появление детей.</w:t>
            </w:r>
          </w:p>
        </w:tc>
        <w:tc>
          <w:tcPr>
            <w:tcW w:w="3867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59" name="Рисунок 46" descr="Знак 1.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Знак 1.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1.24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"Пересечение с велосипедной дорожкой или </w:t>
            </w:r>
            <w:proofErr w:type="spellStart"/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велопешеходной</w:t>
            </w:r>
            <w:proofErr w:type="spellEnd"/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дорожкой"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98780"/>
                  <wp:effectExtent l="19050" t="0" r="0" b="0"/>
                  <wp:docPr id="60" name="Рисунок 47" descr="Знак 1.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Знак 1.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1.25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"Дорожные работы"</w:t>
            </w:r>
          </w:p>
        </w:tc>
        <w:tc>
          <w:tcPr>
            <w:tcW w:w="3867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61" name="Рисунок 48" descr="Знак 1.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Знак 1.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1.26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"Перегон скота"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62" name="Рисунок 49" descr="Знак 1.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Знак 1.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1.27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"Дикие животные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67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63" name="Рисунок 50" descr="Знак 1.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Знак 1.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1.28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"Падение камней"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Участок дороги, на котором возможны обвалы, оползни, падение камней.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64" name="Рисунок 51" descr="Знак 1.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Знак 1.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1.29 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"Боковой ветер"</w:t>
            </w:r>
          </w:p>
        </w:tc>
        <w:tc>
          <w:tcPr>
            <w:tcW w:w="3867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65" name="Рисунок 52" descr="Знак 1.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Знак 1.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1.30 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"Низколетящие самолеты"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66" name="Рисунок 53" descr="Знак 1.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Знак 1.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1.31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"Тоннель"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Тоннель, в котором отсутствует искусственное освещение, или тоннель, видимость въездного портала которого ограничена.</w:t>
            </w:r>
          </w:p>
        </w:tc>
        <w:tc>
          <w:tcPr>
            <w:tcW w:w="3867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990" cy="398780"/>
                  <wp:effectExtent l="19050" t="0" r="0" b="0"/>
                  <wp:docPr id="67" name="Рисунок 54" descr="Знак 1.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Знак 1.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1.32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"Затор"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Участок дороги, на котором образовался затор.</w:t>
            </w:r>
          </w:p>
        </w:tc>
      </w:tr>
      <w:tr w:rsidR="00781DED" w:rsidRPr="003470F5" w:rsidTr="00117237">
        <w:trPr>
          <w:trHeight w:val="125"/>
        </w:trPr>
        <w:tc>
          <w:tcPr>
            <w:tcW w:w="4845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381000"/>
                  <wp:effectExtent l="19050" t="0" r="0" b="0"/>
                  <wp:docPr id="68" name="Рисунок 55" descr="Знак 1.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Знак 1.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1.33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"Прочие опасности"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Участок дороги, на котором имеются опасности, не предусмотренные другими предупреждающими знаками.</w:t>
            </w:r>
          </w:p>
        </w:tc>
        <w:tc>
          <w:tcPr>
            <w:tcW w:w="3867" w:type="dxa"/>
            <w:hideMark/>
          </w:tcPr>
          <w:tbl>
            <w:tblPr>
              <w:tblW w:w="3194" w:type="dxa"/>
              <w:jc w:val="center"/>
              <w:tblInd w:w="1" w:type="dxa"/>
              <w:tblBorders>
                <w:top w:val="single" w:sz="4" w:space="0" w:color="9D9D9D"/>
                <w:left w:val="single" w:sz="2" w:space="0" w:color="9D9D9D"/>
                <w:bottom w:val="single" w:sz="2" w:space="0" w:color="9D9D9D"/>
                <w:right w:val="single" w:sz="4" w:space="0" w:color="9D9D9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97"/>
              <w:gridCol w:w="1597"/>
            </w:tblGrid>
            <w:tr w:rsidR="00781DED" w:rsidRPr="00C15727" w:rsidTr="00117237">
              <w:trPr>
                <w:trHeight w:val="125"/>
                <w:jc w:val="center"/>
              </w:trPr>
              <w:tc>
                <w:tcPr>
                  <w:tcW w:w="0" w:type="auto"/>
                  <w:tcBorders>
                    <w:top w:val="single" w:sz="4" w:space="0" w:color="9D9D9D"/>
                    <w:left w:val="single" w:sz="4" w:space="0" w:color="9D9D9D"/>
                    <w:bottom w:val="single" w:sz="4" w:space="0" w:color="9D9D9D"/>
                    <w:right w:val="single" w:sz="4" w:space="0" w:color="9D9D9D"/>
                  </w:tcBorders>
                  <w:shd w:val="clear" w:color="auto" w:fill="auto"/>
                  <w:vAlign w:val="bottom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02970" cy="422275"/>
                        <wp:effectExtent l="19050" t="0" r="0" b="0"/>
                        <wp:docPr id="69" name="Рисунок 56" descr="Знак 1.34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Знак 1.34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1.34.1</w:t>
                  </w:r>
                </w:p>
              </w:tc>
              <w:tc>
                <w:tcPr>
                  <w:tcW w:w="0" w:type="auto"/>
                  <w:tcBorders>
                    <w:top w:val="single" w:sz="4" w:space="0" w:color="9D9D9D"/>
                    <w:left w:val="single" w:sz="4" w:space="0" w:color="9D9D9D"/>
                    <w:bottom w:val="single" w:sz="4" w:space="0" w:color="9D9D9D"/>
                    <w:right w:val="single" w:sz="4" w:space="0" w:color="9D9D9D"/>
                  </w:tcBorders>
                  <w:shd w:val="clear" w:color="auto" w:fill="auto"/>
                  <w:vAlign w:val="bottom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02970" cy="422275"/>
                        <wp:effectExtent l="19050" t="0" r="0" b="0"/>
                        <wp:docPr id="70" name="Рисунок 57" descr="Знак 1.34.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Знак 1.34.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1.34.2</w:t>
                  </w:r>
                </w:p>
              </w:tc>
            </w:tr>
          </w:tbl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"Направление поворота"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1.34.1 - 1.34.2 Направление движения на закруглении дороги малого радиуса с ограниченной видимостью. Направление объезда ремонтируемого участка дороги.</w:t>
            </w:r>
          </w:p>
        </w:tc>
      </w:tr>
      <w:tr w:rsidR="00781DED" w:rsidRPr="003470F5" w:rsidTr="00117237">
        <w:trPr>
          <w:trHeight w:val="125"/>
        </w:trPr>
        <w:tc>
          <w:tcPr>
            <w:tcW w:w="8712" w:type="dxa"/>
            <w:gridSpan w:val="2"/>
            <w:hideMark/>
          </w:tcPr>
          <w:p w:rsidR="00781DED" w:rsidRPr="00FC26D4" w:rsidRDefault="00781DED" w:rsidP="00FC26D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22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Знаки 1.13 и 1.14 могут устанавливаться без таблички 8.1.1 непосредственно перед началом спуска или подъема, если спуски и </w:t>
            </w:r>
            <w:r w:rsidR="005C2220" w:rsidRPr="00FC2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подъемы следуют друг за другом.</w:t>
            </w:r>
            <w:r w:rsidRPr="00FC2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Знак 1.25 при проведении краткосрочных работ на проезжей части может устанавливаться без таблички 8.1.1 на расстоянии 10 - </w:t>
            </w:r>
            <w:r w:rsidR="005C2220" w:rsidRPr="00FC2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м до места проведения работ.</w:t>
            </w:r>
            <w:r w:rsidRPr="00FC2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Знак 1.32 применяется в качестве временного или в знаках с изменяемым изображением перед перекрестком, откуда возможен объезд участка дороги</w:t>
            </w:r>
            <w:r w:rsidR="005C2220" w:rsidRPr="00FC2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на котором образовался затор.</w:t>
            </w:r>
            <w:r w:rsidRPr="00FC2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Вне населенных пунктов знаки 1.1, 1.2, 1.9, 1.10, 1.23 и 1.25 повторяются. Второй знак устанавливается на расстоянии не менее 50 м до начала опасного участка. Знаки 1.23 и 1.25 </w:t>
            </w:r>
            <w:r w:rsidRPr="00FC2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повторяются и в населенных пунктах непосредственно в начале опасного участка.</w:t>
            </w:r>
          </w:p>
        </w:tc>
      </w:tr>
      <w:tr w:rsidR="00781DED" w:rsidRPr="003470F5" w:rsidTr="00117237">
        <w:trPr>
          <w:trHeight w:val="7811"/>
        </w:trPr>
        <w:tc>
          <w:tcPr>
            <w:tcW w:w="8712" w:type="dxa"/>
            <w:gridSpan w:val="2"/>
            <w:hideMark/>
          </w:tcPr>
          <w:p w:rsidR="00781DED" w:rsidRPr="005C2220" w:rsidRDefault="00781DED" w:rsidP="005C22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1DED" w:rsidRDefault="00781DED" w:rsidP="005C2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DED" w:rsidRDefault="00781DED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DED" w:rsidRDefault="00781DED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DED" w:rsidRDefault="00781DED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37" w:rsidRDefault="00117237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37" w:rsidRDefault="00117237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37" w:rsidRDefault="00117237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37" w:rsidRDefault="00117237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37" w:rsidRDefault="00117237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37" w:rsidRDefault="00117237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691" w:rsidRDefault="00607691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691" w:rsidRDefault="00607691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691" w:rsidRDefault="00607691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691" w:rsidRDefault="00607691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6D4" w:rsidRDefault="00FC26D4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6D4" w:rsidRDefault="00FC26D4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6D4" w:rsidRDefault="00FC26D4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6D4" w:rsidRDefault="00FC26D4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691" w:rsidRDefault="00607691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37" w:rsidRDefault="00117237" w:rsidP="00FC26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DED" w:rsidRPr="00ED7423" w:rsidRDefault="00781DED" w:rsidP="005C22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23">
        <w:rPr>
          <w:rFonts w:ascii="Times New Roman" w:hAnsi="Times New Roman" w:cs="Times New Roman"/>
          <w:b/>
          <w:sz w:val="28"/>
          <w:szCs w:val="28"/>
        </w:rPr>
        <w:t>Знаки приоритета.</w:t>
      </w:r>
    </w:p>
    <w:tbl>
      <w:tblPr>
        <w:tblW w:w="8344" w:type="dxa"/>
        <w:tblLook w:val="04A0"/>
      </w:tblPr>
      <w:tblGrid>
        <w:gridCol w:w="4770"/>
        <w:gridCol w:w="3574"/>
      </w:tblGrid>
      <w:tr w:rsidR="00781DED" w:rsidRPr="00C15727" w:rsidTr="00C15727">
        <w:trPr>
          <w:trHeight w:val="97"/>
        </w:trPr>
        <w:tc>
          <w:tcPr>
            <w:tcW w:w="8344" w:type="dxa"/>
            <w:gridSpan w:val="2"/>
            <w:hideMark/>
          </w:tcPr>
          <w:p w:rsidR="00781DED" w:rsidRPr="00607691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6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приоритета устанавливают очередность проезда перекрестков, пересечений проезжих частей или узких участков дороги</w:t>
            </w:r>
          </w:p>
        </w:tc>
      </w:tr>
      <w:tr w:rsidR="00781DED" w:rsidRPr="00C15727" w:rsidTr="00C15727">
        <w:trPr>
          <w:trHeight w:val="97"/>
        </w:trPr>
        <w:tc>
          <w:tcPr>
            <w:tcW w:w="4770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190" cy="504190"/>
                  <wp:effectExtent l="19050" t="0" r="0" b="0"/>
                  <wp:docPr id="72" name="Рисунок 59" descr="Знак 2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Знак 2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2.1 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дорога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Дорога, на которой предоставлено право преимущественного проезда нерегулируемых перекрестков.</w:t>
            </w:r>
          </w:p>
        </w:tc>
        <w:tc>
          <w:tcPr>
            <w:tcW w:w="3574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190" cy="504190"/>
                  <wp:effectExtent l="19050" t="0" r="0" b="0"/>
                  <wp:docPr id="73" name="Рисунок 60" descr="Знак 2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Знак 2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2.2 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 главной дороги</w:t>
            </w:r>
          </w:p>
        </w:tc>
      </w:tr>
      <w:tr w:rsidR="00781DED" w:rsidRPr="00C15727" w:rsidTr="00C15727">
        <w:trPr>
          <w:trHeight w:val="97"/>
        </w:trPr>
        <w:tc>
          <w:tcPr>
            <w:tcW w:w="4770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6410" cy="486410"/>
                  <wp:effectExtent l="19050" t="0" r="8890" b="0"/>
                  <wp:docPr id="74" name="Рисунок 61" descr="Знак 2.3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Знак 2.3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2.3.1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"Пересечение </w:t>
            </w:r>
            <w:proofErr w:type="gramStart"/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второстепенной дорогой"</w:t>
            </w:r>
          </w:p>
        </w:tc>
        <w:tc>
          <w:tcPr>
            <w:tcW w:w="3574" w:type="dxa"/>
            <w:hideMark/>
          </w:tcPr>
          <w:tbl>
            <w:tblPr>
              <w:tblW w:w="3354" w:type="dxa"/>
              <w:tblLook w:val="04A0"/>
            </w:tblPr>
            <w:tblGrid>
              <w:gridCol w:w="1096"/>
              <w:gridCol w:w="1097"/>
              <w:gridCol w:w="1161"/>
            </w:tblGrid>
            <w:tr w:rsidR="00781DED" w:rsidRPr="00C15727" w:rsidTr="00117237">
              <w:trPr>
                <w:trHeight w:val="97"/>
              </w:trPr>
              <w:tc>
                <w:tcPr>
                  <w:tcW w:w="0" w:type="auto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6410" cy="486410"/>
                        <wp:effectExtent l="19050" t="0" r="8890" b="0"/>
                        <wp:docPr id="75" name="Рисунок 62" descr="Знак 2.3.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Знак 2.3.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410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2.3.2</w:t>
                  </w:r>
                </w:p>
              </w:tc>
              <w:tc>
                <w:tcPr>
                  <w:tcW w:w="0" w:type="auto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6410" cy="486410"/>
                        <wp:effectExtent l="19050" t="0" r="8890" b="0"/>
                        <wp:docPr id="76" name="Рисунок 63" descr="Знак 2.3.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Знак 2.3.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410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2.3.4</w:t>
                  </w:r>
                </w:p>
              </w:tc>
              <w:tc>
                <w:tcPr>
                  <w:tcW w:w="0" w:type="auto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6410" cy="486410"/>
                        <wp:effectExtent l="19050" t="0" r="8890" b="0"/>
                        <wp:docPr id="77" name="Рисунок 64" descr="Знак 2.3.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Знак 2.3.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410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2.3.6</w:t>
                  </w:r>
                </w:p>
              </w:tc>
            </w:tr>
            <w:tr w:rsidR="00781DED" w:rsidRPr="00C15727" w:rsidTr="00117237">
              <w:trPr>
                <w:trHeight w:val="97"/>
              </w:trPr>
              <w:tc>
                <w:tcPr>
                  <w:tcW w:w="0" w:type="auto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6410" cy="486410"/>
                        <wp:effectExtent l="19050" t="0" r="8890" b="0"/>
                        <wp:docPr id="78" name="Рисунок 65" descr="Знак 2.3.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Знак 2.3.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410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2.3.3</w:t>
                  </w:r>
                </w:p>
              </w:tc>
              <w:tc>
                <w:tcPr>
                  <w:tcW w:w="0" w:type="auto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6410" cy="486410"/>
                        <wp:effectExtent l="19050" t="0" r="8890" b="0"/>
                        <wp:docPr id="79" name="Рисунок 66" descr="Знак 2.3.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Знак 2.3.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410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2.3.5</w:t>
                  </w:r>
                </w:p>
              </w:tc>
              <w:tc>
                <w:tcPr>
                  <w:tcW w:w="0" w:type="auto"/>
                  <w:hideMark/>
                </w:tcPr>
                <w:p w:rsidR="00781DED" w:rsidRPr="00C15727" w:rsidRDefault="00781DED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6410" cy="486410"/>
                        <wp:effectExtent l="19050" t="0" r="8890" b="0"/>
                        <wp:docPr id="80" name="Рисунок 67" descr="Знак 2.3.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Знак 2.3.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410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2.3.7</w:t>
                  </w:r>
                </w:p>
              </w:tc>
            </w:tr>
          </w:tbl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"Примыкание второстепенной дороги"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Примыкание справа - 2.3.2, 2.3.4, 2.3.6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Примыкание слева - 2.3.3, 2.3.5,2.3.7</w:t>
            </w:r>
          </w:p>
        </w:tc>
      </w:tr>
      <w:tr w:rsidR="00781DED" w:rsidRPr="00C15727" w:rsidTr="00C15727">
        <w:trPr>
          <w:trHeight w:val="97"/>
        </w:trPr>
        <w:tc>
          <w:tcPr>
            <w:tcW w:w="4770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990" cy="363220"/>
                  <wp:effectExtent l="19050" t="0" r="0" b="0"/>
                  <wp:docPr id="81" name="Рисунок 68" descr="Знак 2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Знак 2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2.4 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"Уступите дорогу"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Водитель должен уступить дорогу транспортным средствам, движущимся по пересекаемой дороге, а при наличии таблички 8.13 - по главной.</w:t>
            </w:r>
          </w:p>
        </w:tc>
        <w:tc>
          <w:tcPr>
            <w:tcW w:w="3574" w:type="dxa"/>
            <w:hideMark/>
          </w:tcPr>
          <w:p w:rsidR="00781DED" w:rsidRPr="00C15727" w:rsidRDefault="00781DED" w:rsidP="003B6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570" cy="369570"/>
                  <wp:effectExtent l="19050" t="0" r="0" b="0"/>
                  <wp:docPr id="82" name="Рисунок 69" descr="Знак 2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Знак 2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2.5 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"Движение без остановки запрещено"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Запрещается движение без остановки перед </w:t>
            </w:r>
            <w:proofErr w:type="spellStart"/>
            <w:proofErr w:type="gramStart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стоп-линией</w:t>
            </w:r>
            <w:proofErr w:type="spellEnd"/>
            <w:proofErr w:type="gramEnd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 если ее нет - перед краем пересекаемой проезжей части. </w:t>
            </w:r>
          </w:p>
        </w:tc>
      </w:tr>
      <w:tr w:rsidR="00781DED" w:rsidRPr="00C15727" w:rsidTr="00C15727">
        <w:trPr>
          <w:trHeight w:val="4569"/>
        </w:trPr>
        <w:tc>
          <w:tcPr>
            <w:tcW w:w="4770" w:type="dxa"/>
            <w:hideMark/>
          </w:tcPr>
          <w:p w:rsidR="00781DED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570" cy="369570"/>
                  <wp:effectExtent l="19050" t="0" r="0" b="0"/>
                  <wp:docPr id="83" name="Рисунок 70" descr="Знак 2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Знак 2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2.6 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"Преимущество встречного движения"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въезд на узкий участок дороги, если это может затруднить встречное движение. Водитель должен уступить дорогу встречным транспортным средствам, находящимся на узком участке или противоположном подъезде к нему.</w:t>
            </w:r>
          </w:p>
        </w:tc>
        <w:tc>
          <w:tcPr>
            <w:tcW w:w="3574" w:type="dxa"/>
            <w:hideMark/>
          </w:tcPr>
          <w:p w:rsidR="00ED7423" w:rsidRPr="00C15727" w:rsidRDefault="00781DED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790" cy="369570"/>
                  <wp:effectExtent l="19050" t="0" r="0" b="0"/>
                  <wp:docPr id="84" name="Рисунок 71" descr="Знак 2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Знак 2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2.7</w:t>
            </w: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"Преимущество перед встречным движением"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Узкий участок дороги, при движении по которому водитель пользуется преимуществом по отношению к встречным транспортным средствам.</w:t>
            </w:r>
          </w:p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7423" w:rsidRDefault="00ED7423" w:rsidP="005C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6B36" w:rsidRDefault="003B6B36" w:rsidP="005C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6B36" w:rsidRDefault="003B6B36" w:rsidP="005C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6B36" w:rsidRDefault="003B6B36" w:rsidP="005C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6B36" w:rsidRDefault="003B6B36" w:rsidP="005C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6B36" w:rsidRDefault="003B6B36" w:rsidP="005C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6B36" w:rsidRDefault="003B6B36" w:rsidP="005C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DED" w:rsidRDefault="00ED7423" w:rsidP="005C22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37">
        <w:rPr>
          <w:rFonts w:ascii="Times New Roman" w:hAnsi="Times New Roman" w:cs="Times New Roman"/>
          <w:b/>
          <w:sz w:val="28"/>
          <w:szCs w:val="28"/>
        </w:rPr>
        <w:lastRenderedPageBreak/>
        <w:t>Запрещающие знаки.</w:t>
      </w:r>
    </w:p>
    <w:p w:rsidR="00607691" w:rsidRPr="00117237" w:rsidRDefault="00607691" w:rsidP="0060769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13" w:type="dxa"/>
        <w:tblLook w:val="04A0"/>
      </w:tblPr>
      <w:tblGrid>
        <w:gridCol w:w="5451"/>
        <w:gridCol w:w="3462"/>
      </w:tblGrid>
      <w:tr w:rsidR="00ED7423" w:rsidRPr="00C15727" w:rsidTr="00ED7423">
        <w:tc>
          <w:tcPr>
            <w:tcW w:w="8913" w:type="dxa"/>
            <w:gridSpan w:val="2"/>
            <w:hideMark/>
          </w:tcPr>
          <w:p w:rsidR="00ED7423" w:rsidRPr="00607691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6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Запрещающие знаки вводят или отменяют определенные ограничения движения.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570" cy="369570"/>
                  <wp:effectExtent l="19050" t="0" r="0" b="0"/>
                  <wp:docPr id="85" name="Рисунок 72" descr="Знак 3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Знак 3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3.1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86" name="Рисунок 73" descr="Знак 3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Знак 3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3.2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"Въезд запрещен"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въезд всех транспортных сре</w:t>
            </w:r>
            <w:proofErr w:type="gramStart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в д</w:t>
            </w:r>
            <w:proofErr w:type="gramEnd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анном направлении.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"Движение запрещено"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движение всех транспортных средств.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87" name="Рисунок 74" descr="Знак 3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Знак 3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3.3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88" name="Рисунок 75" descr="Знак 3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Знак 3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3.4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"Движение механических транспортных средств запрещено"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"Движение грузовых автомобилей запрещено"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движение грузовых автомобилей и составов транспортных сре</w:t>
            </w:r>
            <w:proofErr w:type="gramStart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азрешенной максимальной массой более 3,5 т (если на знаке не указана масса) или с разрешенной максимальной массой более указанной на знаке, а также тракторов и самоходных машин. Знак 3.4 не запрещает движение грузовых автомобилей, предназначенных для перевозки людей, транспортных средств организаций федеральной почтовой связи, имеющих на боковой поверхности белую диагональную полосу на синем фоне, а также грузовых автомобилей без прицепа с разрешенной максимальной массой не более 26 тонн, которые обслуживают предприятия, находящиеся в обозначенной зоне. В этих случаях транспортные средства должны въезжать в обозначенную зону и выезжать из нее на ближайшем к месту назначения перекрестке.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89" name="Рисунок 76" descr="Знак 3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Знак 3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3.5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90" name="Рисунок 77" descr="Знак 3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Знак 3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3.6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"Движение мотоциклов запрещено"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"Движение тракторов запрещено"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Запрещается движение тракторов и самоходных машин.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" cy="386715"/>
                  <wp:effectExtent l="0" t="0" r="0" b="0"/>
                  <wp:docPr id="91" name="Рисунок 78" descr="Знак 3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Знак 3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3.7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92" name="Рисунок 79" descr="Знак 3.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Знак 3.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3.8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"Движение с прицепом запрещено"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движение грузовых автомобилей и тракторов с прицепами любого типа, а также буксировка механических транспортных средств.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"Движение гужевых повозок запрещено"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движение гужевых повозок (саней), верховых и вьючных животных, а также прогон скота.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93" name="Рисунок 80" descr="Знак 3.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Знак 3.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3.9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570" cy="369570"/>
                  <wp:effectExtent l="19050" t="0" r="0" b="0"/>
                  <wp:docPr id="94" name="Рисунок 81" descr="Знак 3.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Знак 3.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3.10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"Движение на велосипедах запрещено"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движение велосипедов и мопедов.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"Движение пешеходов запрещено"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570" cy="369570"/>
                  <wp:effectExtent l="19050" t="0" r="0" b="0"/>
                  <wp:docPr id="95" name="Рисунок 82" descr="Знак 3.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Знак 3.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3.11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96" name="Рисунок 83" descr="Знак 3.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Знак 3.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3.12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"Ограничение массы"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движение транспортных средств, в том числе составов транспортных средств, общая фактическая масса которых больше указанной на знаке.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"Ограничение массы, приходящейся на ось транспортного средства"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движение транспортных средств, у которых фактическая масса, приходящаяся на какую-либо ось, превышает указанную на знаке.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570" cy="369570"/>
                  <wp:effectExtent l="19050" t="0" r="0" b="0"/>
                  <wp:docPr id="97" name="Рисунок 84" descr="Знак 3.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Знак 3.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3.13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570" cy="369570"/>
                  <wp:effectExtent l="19050" t="0" r="0" b="0"/>
                  <wp:docPr id="98" name="Рисунок 85" descr="Знак 3.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Знак 3.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3.14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"Ограничение высоты"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движение транспортных средств, габаритная высота которых (с грузом или без груза) больше указанной на знаке.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"Ограничение ширины"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движение транспортных средств, габаритная ширина которых (с грузом или без груза) больше указанной на знаке.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570" cy="369570"/>
                  <wp:effectExtent l="19050" t="0" r="0" b="0"/>
                  <wp:docPr id="99" name="Рисунок 86" descr="Знак 3.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Знак 3.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3.15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570" cy="369570"/>
                  <wp:effectExtent l="19050" t="0" r="0" b="0"/>
                  <wp:docPr id="100" name="Рисунок 87" descr="Знак 3.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Знак 3.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3.16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"Ограничение длины"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движение транспортных средств (составов транспортных средств) габаритная длина которых (с грузом или без груза) больше указанной на знаке.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"Ограничение минимальной дистанции"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движение транспортных сре</w:t>
            </w:r>
            <w:proofErr w:type="gramStart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с д</w:t>
            </w:r>
            <w:proofErr w:type="gramEnd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истанцией между ними меньше указанной на знаке.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980" cy="474980"/>
                  <wp:effectExtent l="19050" t="0" r="1270" b="0"/>
                  <wp:docPr id="101" name="Рисунок 88" descr="Знак 3.1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Знак 3.1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3.17.1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980" cy="474980"/>
                  <wp:effectExtent l="19050" t="0" r="1270" b="0"/>
                  <wp:docPr id="102" name="Рисунок 89" descr="Знак 3.17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Знак 3.17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3.17.2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"Таможня"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проезд без остановки у таможни (контрольного пункта).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"Опасность"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дальнейшее движение всех без исключения транспортных сре</w:t>
            </w:r>
            <w:proofErr w:type="gramStart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в св</w:t>
            </w:r>
            <w:proofErr w:type="gramEnd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язи с дорожно-транспортным происшествием, аварией, пожаром или другой опасностью.</w:t>
            </w:r>
          </w:p>
        </w:tc>
      </w:tr>
      <w:tr w:rsidR="00ED7423" w:rsidRPr="00C15727" w:rsidTr="00ED7423">
        <w:tc>
          <w:tcPr>
            <w:tcW w:w="8913" w:type="dxa"/>
            <w:gridSpan w:val="2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980" cy="474980"/>
                  <wp:effectExtent l="19050" t="0" r="1270" b="0"/>
                  <wp:docPr id="103" name="Рисунок 90" descr="Знак 3.17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Знак 3.17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3.17.3 </w:t>
            </w:r>
          </w:p>
        </w:tc>
      </w:tr>
      <w:tr w:rsidR="00ED7423" w:rsidRPr="00C15727" w:rsidTr="00ED7423">
        <w:tc>
          <w:tcPr>
            <w:tcW w:w="8913" w:type="dxa"/>
            <w:gridSpan w:val="2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"Контроль"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проезд без остановки через контрольные пункты.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04" name="Рисунок 91" descr="Знак 3.18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Знак 3.18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3.18.1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05" name="Рисунок 92" descr="Знак 3.18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Знак 3.18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3.18.2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"Поворот направо запрещен"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"Поворот налево запрещен"</w:t>
            </w:r>
          </w:p>
        </w:tc>
      </w:tr>
      <w:tr w:rsidR="00ED7423" w:rsidRPr="00C15727" w:rsidTr="00ED7423">
        <w:tc>
          <w:tcPr>
            <w:tcW w:w="8913" w:type="dxa"/>
            <w:gridSpan w:val="2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06" name="Рисунок 93" descr="Знак 3.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Знак 3.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3.19</w:t>
            </w:r>
          </w:p>
        </w:tc>
      </w:tr>
      <w:tr w:rsidR="00ED7423" w:rsidRPr="00C15727" w:rsidTr="00ED7423">
        <w:tc>
          <w:tcPr>
            <w:tcW w:w="8913" w:type="dxa"/>
            <w:gridSpan w:val="2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"Разворот запрещен"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07" name="Рисунок 94" descr="Знак 3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Знак 3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3.20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08" name="Рисунок 95" descr="Знак 3.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Знак 3.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3.21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"Обгон запрещен"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коляски.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"Конец зоны запрещения обгона"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09" name="Рисунок 96" descr="Знак 3.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Знак 3.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3.22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10" name="Рисунок 97" descr="Знак 3.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Знак 3.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3.23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"Обгон грузовым автомобилям запрещен"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грузовым автомобилям с разрешенной максимальной массой более 3,5 т обгон всех транспортных средств.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"Конец зоны запрещения обгона грузовым автомобилям"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11" name="Рисунок 98" descr="Знак 3.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Знак 3.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3.24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12" name="Рисунок 99" descr="Знак 3.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Знак 3.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3.25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"Ограничение максимальной скорости"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Запрещается движение со скоростью (км/ч), превышающей </w:t>
            </w:r>
            <w:proofErr w:type="gramStart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указанную</w:t>
            </w:r>
            <w:proofErr w:type="gramEnd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знаке.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"Конец зоны ограничения максимальной скорости"</w:t>
            </w:r>
          </w:p>
        </w:tc>
      </w:tr>
      <w:tr w:rsidR="00ED7423" w:rsidRPr="00C15727" w:rsidTr="00ED7423">
        <w:tc>
          <w:tcPr>
            <w:tcW w:w="8913" w:type="dxa"/>
            <w:gridSpan w:val="2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13" name="Рисунок 100" descr="Знак 3.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Знак 3.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3.26</w:t>
            </w:r>
          </w:p>
        </w:tc>
      </w:tr>
      <w:tr w:rsidR="00ED7423" w:rsidRPr="00C15727" w:rsidTr="00ED7423">
        <w:tc>
          <w:tcPr>
            <w:tcW w:w="8913" w:type="dxa"/>
            <w:gridSpan w:val="2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"Подача звукового сигнала запрещена"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пользоваться звуковыми сигналами, кроме тех случаев, когда сигнал подается для предотвращения дорожно-транспортного происшествия.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14" name="Рисунок 101" descr="Знак 3.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Знак 3.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" cy="381000"/>
                  <wp:effectExtent l="19050" t="0" r="0" b="0"/>
                  <wp:docPr id="115" name="Рисунок 102" descr="Знак 3.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Знак 3.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3.28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"Остановка запрещена"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остановка и стоянка транспортных средств.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"Стоянка запрещена"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стоянка транспортных средств.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16" name="Рисунок 103" descr="Знак 3.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Знак 3.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3.29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17" name="Рисунок 104" descr="Знак 3.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Знак 3.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3.30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"Стоянка запрещена по нечетным числам месяца"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"Стоянка запрещена по четным числам месяца"</w:t>
            </w:r>
          </w:p>
        </w:tc>
      </w:tr>
      <w:tr w:rsidR="00ED7423" w:rsidRPr="00C15727" w:rsidTr="00ED7423">
        <w:tc>
          <w:tcPr>
            <w:tcW w:w="8913" w:type="dxa"/>
            <w:gridSpan w:val="2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одновременном применении знаков 3.29 и 3.30 на противоположных сторонах проезжей части разрешается стоянка на обеих сторонах проезжей части с 19 часов до 21 часа (время перестановки).</w:t>
            </w:r>
          </w:p>
        </w:tc>
      </w:tr>
      <w:tr w:rsidR="00ED7423" w:rsidRPr="00C15727" w:rsidTr="00ED7423">
        <w:tc>
          <w:tcPr>
            <w:tcW w:w="8913" w:type="dxa"/>
            <w:gridSpan w:val="2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18" name="Рисунок 105" descr="Знак 3.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Знак 3.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3.31</w:t>
            </w:r>
          </w:p>
        </w:tc>
      </w:tr>
      <w:tr w:rsidR="00ED7423" w:rsidRPr="00C15727" w:rsidTr="00ED7423">
        <w:tc>
          <w:tcPr>
            <w:tcW w:w="8913" w:type="dxa"/>
            <w:gridSpan w:val="2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"Конец зоны всех ограничений"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Обозначение конца зоны действия одновременно нескольких знаков </w:t>
            </w:r>
            <w:proofErr w:type="gramStart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следующих: 3.16, 3.20, 3.22, 3.24, 3.26-3.30.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19" name="Рисунок 106" descr="Знак 3.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Знак 3.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3.32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20" name="Рисунок 107" descr="Знак 3.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Знак 3.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3.33</w:t>
            </w:r>
          </w:p>
        </w:tc>
      </w:tr>
      <w:tr w:rsidR="00ED7423" w:rsidRPr="00C15727" w:rsidTr="00ED7423">
        <w:tc>
          <w:tcPr>
            <w:tcW w:w="5451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"Движение транспортных средств с опасными грузами запрещено"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движение транспортных средств, оборудованных опознавательными знаками (информационными табличками) "Опасный груз".</w:t>
            </w:r>
          </w:p>
        </w:tc>
        <w:tc>
          <w:tcPr>
            <w:tcW w:w="3462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"Движение транспортных сре</w:t>
            </w:r>
            <w:proofErr w:type="gramStart"/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дств с взр</w:t>
            </w:r>
            <w:proofErr w:type="gramEnd"/>
            <w:r w:rsidRPr="00C157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ывчатыми и легковоспламеняющимися грузами запрещено"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Запрещается движение транспортных средств, осуществляющих перевозку взрывчатых веществ и изделий, а также других опасных грузов, подлежащих маркировке как легковоспламеняющиеся, кроме случаев перевозки указанных опасных веществ и изделий в ограниченном количестве, определяемом в порядке, установленном специальными правилами перевозки.</w:t>
            </w:r>
          </w:p>
        </w:tc>
      </w:tr>
    </w:tbl>
    <w:p w:rsidR="00ED7423" w:rsidRDefault="00ED7423" w:rsidP="005C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423">
        <w:rPr>
          <w:rFonts w:ascii="Times New Roman" w:hAnsi="Times New Roman" w:cs="Times New Roman"/>
          <w:sz w:val="28"/>
          <w:szCs w:val="28"/>
          <w:lang w:eastAsia="ru-RU"/>
        </w:rPr>
        <w:t>Знаки 3.2-3.9, 3.32 и 3.33 запрещают движение соответствующих видов транспортны</w:t>
      </w:r>
      <w:r w:rsidR="00607691">
        <w:rPr>
          <w:rFonts w:ascii="Times New Roman" w:hAnsi="Times New Roman" w:cs="Times New Roman"/>
          <w:sz w:val="28"/>
          <w:szCs w:val="28"/>
          <w:lang w:eastAsia="ru-RU"/>
        </w:rPr>
        <w:t>х средств в обоих направлениях.</w:t>
      </w:r>
      <w:r w:rsidRPr="00ED742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ED7423">
        <w:rPr>
          <w:rFonts w:ascii="Times New Roman" w:hAnsi="Times New Roman" w:cs="Times New Roman"/>
          <w:sz w:val="28"/>
          <w:szCs w:val="28"/>
          <w:lang w:eastAsia="ru-RU"/>
        </w:rPr>
        <w:t>Действие знаков не распространяется:</w:t>
      </w:r>
      <w:r w:rsidRPr="00ED7423">
        <w:rPr>
          <w:rFonts w:ascii="Times New Roman" w:hAnsi="Times New Roman" w:cs="Times New Roman"/>
          <w:sz w:val="28"/>
          <w:szCs w:val="28"/>
          <w:lang w:eastAsia="ru-RU"/>
        </w:rPr>
        <w:br/>
        <w:t>3.1 - 3.3, 3.18.1, 3.18.2, 3.19, 3.27 - на маршрутные транспортные средства;</w:t>
      </w:r>
      <w:r w:rsidRPr="00ED7423">
        <w:rPr>
          <w:rFonts w:ascii="Times New Roman" w:hAnsi="Times New Roman" w:cs="Times New Roman"/>
          <w:sz w:val="28"/>
          <w:szCs w:val="28"/>
          <w:lang w:eastAsia="ru-RU"/>
        </w:rPr>
        <w:br/>
        <w:t>3.2, 3.3, 3.5 - 3.8 - на транспортные средства организаций федеральной почтовой связи, имеющие на боковой поверхности белую диагональную полосу на синем фоне, и на транспортные средства, которые обслуживают предприятия, находящиеся в обозначенной зоне, а также обслуживают граждан или принадлежат гражданам, проживающим или работающим в обозначенной зоне.</w:t>
      </w:r>
      <w:proofErr w:type="gramEnd"/>
      <w:r w:rsidRPr="00ED74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7423">
        <w:rPr>
          <w:rFonts w:ascii="Times New Roman" w:hAnsi="Times New Roman" w:cs="Times New Roman"/>
          <w:sz w:val="28"/>
          <w:szCs w:val="28"/>
          <w:lang w:eastAsia="ru-RU"/>
        </w:rPr>
        <w:t xml:space="preserve">В этих случаях транспортные средства должны въезжать </w:t>
      </w:r>
      <w:r w:rsidRPr="00ED74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обозначенную зону и выезжать из нее на ближайшем </w:t>
      </w:r>
      <w:r w:rsidR="00607691">
        <w:rPr>
          <w:rFonts w:ascii="Times New Roman" w:hAnsi="Times New Roman" w:cs="Times New Roman"/>
          <w:sz w:val="28"/>
          <w:szCs w:val="28"/>
          <w:lang w:eastAsia="ru-RU"/>
        </w:rPr>
        <w:t>к месту назначения перекрестке;</w:t>
      </w:r>
      <w:r w:rsidRPr="00ED7423">
        <w:rPr>
          <w:rFonts w:ascii="Times New Roman" w:hAnsi="Times New Roman" w:cs="Times New Roman"/>
          <w:sz w:val="28"/>
          <w:szCs w:val="28"/>
          <w:lang w:eastAsia="ru-RU"/>
        </w:rPr>
        <w:br/>
        <w:t>3.28-3.30 - на транспортные средства организаций федеральной почтовой связи, имеющие на боковой поверхности белую диагональную полосу на синем фоне, а также на такси с включенным таксометром;</w:t>
      </w:r>
      <w:proofErr w:type="gramEnd"/>
      <w:r w:rsidRPr="00ED7423">
        <w:rPr>
          <w:rFonts w:ascii="Times New Roman" w:hAnsi="Times New Roman" w:cs="Times New Roman"/>
          <w:sz w:val="28"/>
          <w:szCs w:val="28"/>
          <w:lang w:eastAsia="ru-RU"/>
        </w:rPr>
        <w:br/>
        <w:t>3.2, 3.3, 3.28 - 3.30 - на транспортные средства, управляемые инвалидами I и II групп, перевозящие таких</w:t>
      </w:r>
      <w:r w:rsidR="00607691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инвалидов или детей-инвалидов.</w:t>
      </w:r>
      <w:r w:rsidRPr="00ED7423">
        <w:rPr>
          <w:rFonts w:ascii="Times New Roman" w:hAnsi="Times New Roman" w:cs="Times New Roman"/>
          <w:sz w:val="28"/>
          <w:szCs w:val="28"/>
          <w:lang w:eastAsia="ru-RU"/>
        </w:rPr>
        <w:br/>
        <w:t>Действие знаков 3.18.1, 3.18.2 распространяется на пересечение проезжих частей,</w:t>
      </w:r>
      <w:r w:rsidR="00607691">
        <w:rPr>
          <w:rFonts w:ascii="Times New Roman" w:hAnsi="Times New Roman" w:cs="Times New Roman"/>
          <w:sz w:val="28"/>
          <w:szCs w:val="28"/>
          <w:lang w:eastAsia="ru-RU"/>
        </w:rPr>
        <w:t xml:space="preserve"> перед которым установлен знак.</w:t>
      </w:r>
      <w:r w:rsidRPr="00ED7423">
        <w:rPr>
          <w:rFonts w:ascii="Times New Roman" w:hAnsi="Times New Roman" w:cs="Times New Roman"/>
          <w:sz w:val="28"/>
          <w:szCs w:val="28"/>
          <w:lang w:eastAsia="ru-RU"/>
        </w:rPr>
        <w:br/>
        <w:t>Зона действия знаков 3.16, 3.20, 3.22, 3.24, 3.26 - 3.30 распространяется от места установки знака до ближайшего перекрестка за ним, а в населенных пунктах при отсутствии перекрестка - до конца населенного пункта. Действие знаков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</w:t>
      </w:r>
      <w:r w:rsidR="00607691">
        <w:rPr>
          <w:rFonts w:ascii="Times New Roman" w:hAnsi="Times New Roman" w:cs="Times New Roman"/>
          <w:sz w:val="28"/>
          <w:szCs w:val="28"/>
          <w:lang w:eastAsia="ru-RU"/>
        </w:rPr>
        <w:t>ановлены соответствующие знаки.</w:t>
      </w:r>
      <w:r w:rsidRPr="00ED742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Действие знака 3.24, установленного перед населенным пунктом, обозначенным знаком </w:t>
      </w:r>
      <w:proofErr w:type="spellStart"/>
      <w:proofErr w:type="gramStart"/>
      <w:r w:rsidRPr="00ED7423">
        <w:rPr>
          <w:rFonts w:ascii="Times New Roman" w:hAnsi="Times New Roman" w:cs="Times New Roman"/>
          <w:sz w:val="28"/>
          <w:szCs w:val="28"/>
          <w:lang w:eastAsia="ru-RU"/>
        </w:rPr>
        <w:t>знаком</w:t>
      </w:r>
      <w:proofErr w:type="spellEnd"/>
      <w:proofErr w:type="gramEnd"/>
      <w:r w:rsidRPr="00ED7423">
        <w:rPr>
          <w:rFonts w:ascii="Times New Roman" w:hAnsi="Times New Roman" w:cs="Times New Roman"/>
          <w:sz w:val="28"/>
          <w:szCs w:val="28"/>
          <w:lang w:eastAsia="ru-RU"/>
        </w:rPr>
        <w:t xml:space="preserve"> 5.23.1 или 5.23.2, р</w:t>
      </w:r>
      <w:r w:rsidR="00607691">
        <w:rPr>
          <w:rFonts w:ascii="Times New Roman" w:hAnsi="Times New Roman" w:cs="Times New Roman"/>
          <w:sz w:val="28"/>
          <w:szCs w:val="28"/>
          <w:lang w:eastAsia="ru-RU"/>
        </w:rPr>
        <w:t>аспространяется до этого знака.</w:t>
      </w:r>
      <w:r w:rsidRPr="00ED7423">
        <w:rPr>
          <w:rFonts w:ascii="Times New Roman" w:hAnsi="Times New Roman" w:cs="Times New Roman"/>
          <w:sz w:val="28"/>
          <w:szCs w:val="28"/>
          <w:lang w:eastAsia="ru-RU"/>
        </w:rPr>
        <w:br/>
        <w:t>Зона действия знаков может быть уменьшена:</w:t>
      </w:r>
      <w:r w:rsidRPr="00ED7423">
        <w:rPr>
          <w:rFonts w:ascii="Times New Roman" w:hAnsi="Times New Roman" w:cs="Times New Roman"/>
          <w:sz w:val="28"/>
          <w:szCs w:val="28"/>
          <w:lang w:eastAsia="ru-RU"/>
        </w:rPr>
        <w:br/>
        <w:t>- для знаков 3.16, 3.26 применением таблички 8.2.1;</w:t>
      </w:r>
      <w:r w:rsidRPr="00ED7423">
        <w:rPr>
          <w:rFonts w:ascii="Times New Roman" w:hAnsi="Times New Roman" w:cs="Times New Roman"/>
          <w:sz w:val="28"/>
          <w:szCs w:val="28"/>
          <w:lang w:eastAsia="ru-RU"/>
        </w:rPr>
        <w:br/>
        <w:t>для знаков 3.20, 3.22, 3.24 установкой в конце зоны их действия соответственно знаков 3.21, 3.23, 3.25 или применением таблички 8.2.1.</w:t>
      </w:r>
      <w:r w:rsidRPr="00ED7423">
        <w:rPr>
          <w:rFonts w:ascii="Times New Roman" w:hAnsi="Times New Roman" w:cs="Times New Roman"/>
          <w:sz w:val="28"/>
          <w:szCs w:val="28"/>
          <w:lang w:eastAsia="ru-RU"/>
        </w:rPr>
        <w:br/>
        <w:t>Зона действия знака 3.24 может быть уменьшена установкой знака 3.24 с другим значением максимальной скорости движения;</w:t>
      </w:r>
      <w:r w:rsidRPr="00ED742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знаков 3.27 - 3.30 установкой в конце зоны их действия повторных знаков 3.27 - 3.30 с табличкой 8.2.3 </w:t>
      </w:r>
      <w:r w:rsidR="00607691">
        <w:rPr>
          <w:rFonts w:ascii="Times New Roman" w:hAnsi="Times New Roman" w:cs="Times New Roman"/>
          <w:sz w:val="28"/>
          <w:szCs w:val="28"/>
          <w:lang w:eastAsia="ru-RU"/>
        </w:rPr>
        <w:t>или применением таблички 8.2.2.</w:t>
      </w:r>
      <w:r w:rsidRPr="00ED7423">
        <w:rPr>
          <w:rFonts w:ascii="Times New Roman" w:hAnsi="Times New Roman" w:cs="Times New Roman"/>
          <w:sz w:val="28"/>
          <w:szCs w:val="28"/>
          <w:lang w:eastAsia="ru-RU"/>
        </w:rPr>
        <w:br/>
        <w:t>Знак 3.27 может быть применен совместно с разметкой 1.4, а знак 3.28 - с разметкой 1.10, при этом зона действия знаков определяется протяженностью линии разметки.</w:t>
      </w:r>
      <w:r w:rsidRPr="00ED742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7423">
        <w:rPr>
          <w:rFonts w:ascii="Times New Roman" w:hAnsi="Times New Roman" w:cs="Times New Roman"/>
          <w:sz w:val="28"/>
          <w:szCs w:val="28"/>
          <w:lang w:eastAsia="ru-RU"/>
        </w:rPr>
        <w:br/>
        <w:t>Действие знаков 3.10, 3.27 - 3.30 распространяется только на ту сторону дороги, на которой они установлены.</w:t>
      </w:r>
    </w:p>
    <w:p w:rsidR="00ED7423" w:rsidRPr="00FA55D9" w:rsidRDefault="00ED7423" w:rsidP="005C22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5D9">
        <w:rPr>
          <w:rFonts w:ascii="Times New Roman" w:hAnsi="Times New Roman" w:cs="Times New Roman"/>
          <w:b/>
          <w:sz w:val="28"/>
          <w:szCs w:val="28"/>
          <w:lang w:eastAsia="ru-RU"/>
        </w:rPr>
        <w:t>Предписывающие знаки.</w:t>
      </w:r>
    </w:p>
    <w:tbl>
      <w:tblPr>
        <w:tblW w:w="9351" w:type="dxa"/>
        <w:tblLook w:val="04A0"/>
      </w:tblPr>
      <w:tblGrid>
        <w:gridCol w:w="5638"/>
        <w:gridCol w:w="3713"/>
      </w:tblGrid>
      <w:tr w:rsidR="00ED7423" w:rsidRPr="003470F5" w:rsidTr="00492FD1">
        <w:trPr>
          <w:trHeight w:val="108"/>
        </w:trPr>
        <w:tc>
          <w:tcPr>
            <w:tcW w:w="9351" w:type="dxa"/>
            <w:gridSpan w:val="2"/>
            <w:hideMark/>
          </w:tcPr>
          <w:tbl>
            <w:tblPr>
              <w:tblW w:w="8286" w:type="dxa"/>
              <w:tblLook w:val="04A0"/>
            </w:tblPr>
            <w:tblGrid>
              <w:gridCol w:w="3309"/>
              <w:gridCol w:w="2461"/>
              <w:gridCol w:w="2516"/>
            </w:tblGrid>
            <w:tr w:rsidR="00FA55D9" w:rsidRPr="00C15727" w:rsidTr="00492FD1">
              <w:trPr>
                <w:trHeight w:val="108"/>
              </w:trPr>
              <w:tc>
                <w:tcPr>
                  <w:tcW w:w="3309" w:type="dxa"/>
                  <w:hideMark/>
                </w:tcPr>
                <w:p w:rsidR="00ED7423" w:rsidRPr="00C15727" w:rsidRDefault="00ED7423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22" name="Рисунок 108" descr="Знак 4.1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Знак 4.1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4.1.1 "Движение прямо"</w:t>
                  </w:r>
                </w:p>
              </w:tc>
              <w:tc>
                <w:tcPr>
                  <w:tcW w:w="0" w:type="auto"/>
                  <w:hideMark/>
                </w:tcPr>
                <w:p w:rsidR="00ED7423" w:rsidRPr="00C15727" w:rsidRDefault="00ED7423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23" name="Рисунок 109" descr="Знак 4.1.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Знак 4.1.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4.1.2 "Движение направо"</w:t>
                  </w:r>
                </w:p>
              </w:tc>
              <w:tc>
                <w:tcPr>
                  <w:tcW w:w="0" w:type="auto"/>
                  <w:hideMark/>
                </w:tcPr>
                <w:p w:rsidR="00ED7423" w:rsidRPr="00C15727" w:rsidRDefault="00ED7423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24" name="Рисунок 110" descr="Знак 4.1.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Знак 4.1.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4.1.3 "Движение налево"</w:t>
                  </w:r>
                </w:p>
              </w:tc>
            </w:tr>
            <w:tr w:rsidR="00FA55D9" w:rsidRPr="00C15727" w:rsidTr="00492FD1">
              <w:trPr>
                <w:trHeight w:val="108"/>
              </w:trPr>
              <w:tc>
                <w:tcPr>
                  <w:tcW w:w="3309" w:type="dxa"/>
                  <w:hideMark/>
                </w:tcPr>
                <w:p w:rsidR="00ED7423" w:rsidRPr="00C15727" w:rsidRDefault="00ED7423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25" name="Рисунок 111" descr="Знак 4.1.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Знак 4.1.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4.1.4 "Движение прямо или направо"</w:t>
                  </w:r>
                </w:p>
              </w:tc>
              <w:tc>
                <w:tcPr>
                  <w:tcW w:w="0" w:type="auto"/>
                  <w:hideMark/>
                </w:tcPr>
                <w:p w:rsidR="00ED7423" w:rsidRPr="00C15727" w:rsidRDefault="00ED7423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26" name="Рисунок 112" descr="Знак 4.1.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Знак 4.1.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4.1.5 "Движение прямо или налево"</w:t>
                  </w:r>
                </w:p>
              </w:tc>
              <w:tc>
                <w:tcPr>
                  <w:tcW w:w="0" w:type="auto"/>
                  <w:hideMark/>
                </w:tcPr>
                <w:p w:rsidR="00ED7423" w:rsidRPr="00C15727" w:rsidRDefault="00ED7423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27" name="Рисунок 113" descr="Знак 4.1.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Знак 4.1.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4.1.6 "Движение направо или налево"</w:t>
                  </w:r>
                </w:p>
              </w:tc>
            </w:tr>
          </w:tbl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423" w:rsidRPr="003470F5" w:rsidTr="00492FD1">
        <w:trPr>
          <w:trHeight w:val="108"/>
        </w:trPr>
        <w:tc>
          <w:tcPr>
            <w:tcW w:w="9351" w:type="dxa"/>
            <w:gridSpan w:val="2"/>
            <w:hideMark/>
          </w:tcPr>
          <w:p w:rsidR="00ED7423" w:rsidRPr="00492FD1" w:rsidRDefault="00ED7423" w:rsidP="005C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Разрешается движение только в направлениях, указанных на знаках стрелками.</w:t>
            </w:r>
            <w:r w:rsidRPr="00492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Знаки, разрешающие поворот налево, разрешают и разворот (могут быть применены знаки 4.1.1 - 4.1.6 с конфигурацией стрелок, соответствующей </w:t>
            </w:r>
            <w:r w:rsidRPr="00492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требуемым направлениям движения на конкретном пересечении).</w:t>
            </w:r>
            <w:r w:rsidRPr="00492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Действие знаков 4.1.1 - 4.1.6 не распространяется на маршрутные транспортные средства.</w:t>
            </w:r>
            <w:r w:rsidRPr="00492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Действие знаков 4.1.1 - 4.1.6 распространяется на пересечение проезжих частей, перед которым установлен знак. </w:t>
            </w:r>
            <w:r w:rsidRPr="00492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Действие знака 4.1.1, установленного в начале участка дороги, распространяется до ближайшего перекрестка. Знак не запрещает поворот направо во дворы и на другие прилегающие к дороге территории.</w:t>
            </w:r>
          </w:p>
        </w:tc>
      </w:tr>
      <w:tr w:rsidR="00ED7423" w:rsidRPr="003470F5" w:rsidTr="00492FD1">
        <w:trPr>
          <w:trHeight w:val="108"/>
        </w:trPr>
        <w:tc>
          <w:tcPr>
            <w:tcW w:w="9351" w:type="dxa"/>
            <w:gridSpan w:val="2"/>
            <w:hideMark/>
          </w:tcPr>
          <w:tbl>
            <w:tblPr>
              <w:tblW w:w="9111" w:type="dxa"/>
              <w:tblLook w:val="04A0"/>
            </w:tblPr>
            <w:tblGrid>
              <w:gridCol w:w="4102"/>
              <w:gridCol w:w="2053"/>
              <w:gridCol w:w="2956"/>
            </w:tblGrid>
            <w:tr w:rsidR="00FA55D9" w:rsidRPr="00C15727" w:rsidTr="00492FD1">
              <w:trPr>
                <w:trHeight w:val="108"/>
              </w:trPr>
              <w:tc>
                <w:tcPr>
                  <w:tcW w:w="4102" w:type="dxa"/>
                  <w:hideMark/>
                </w:tcPr>
                <w:p w:rsidR="00ED7423" w:rsidRPr="00C15727" w:rsidRDefault="00ED7423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381000" cy="381000"/>
                        <wp:effectExtent l="19050" t="0" r="0" b="0"/>
                        <wp:docPr id="128" name="Рисунок 114" descr="Знак 4.2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Знак 4.2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4.2.1 "Объезд препятствия справа"</w:t>
                  </w:r>
                </w:p>
              </w:tc>
              <w:tc>
                <w:tcPr>
                  <w:tcW w:w="2053" w:type="dxa"/>
                  <w:hideMark/>
                </w:tcPr>
                <w:p w:rsidR="00ED7423" w:rsidRPr="00C15727" w:rsidRDefault="00ED7423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29" name="Рисунок 115" descr="Знак 4.2.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Знак 4.2.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4.2.2 "Объезд препятствия слева"</w:t>
                  </w:r>
                </w:p>
              </w:tc>
              <w:tc>
                <w:tcPr>
                  <w:tcW w:w="2956" w:type="dxa"/>
                  <w:hideMark/>
                </w:tcPr>
                <w:p w:rsidR="00ED7423" w:rsidRPr="00C15727" w:rsidRDefault="00ED7423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30" name="Рисунок 116" descr="Знак 4.2.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Знак 4.2.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4.2.3 "Объезд препятствия справа или слева"</w:t>
                  </w:r>
                </w:p>
              </w:tc>
            </w:tr>
            <w:tr w:rsidR="00FA55D9" w:rsidRPr="00C15727" w:rsidTr="00492FD1">
              <w:trPr>
                <w:trHeight w:val="108"/>
              </w:trPr>
              <w:tc>
                <w:tcPr>
                  <w:tcW w:w="6155" w:type="dxa"/>
                  <w:gridSpan w:val="2"/>
                  <w:hideMark/>
                </w:tcPr>
                <w:p w:rsidR="00ED7423" w:rsidRPr="00C15727" w:rsidRDefault="00ED7423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Объезд разрешается только со стороны, указанной стрелкой.</w:t>
                  </w:r>
                </w:p>
              </w:tc>
              <w:tc>
                <w:tcPr>
                  <w:tcW w:w="2956" w:type="dxa"/>
                  <w:hideMark/>
                </w:tcPr>
                <w:p w:rsidR="00ED7423" w:rsidRPr="00C15727" w:rsidRDefault="00ED7423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Объезд разрешается с любой стороны.</w:t>
                  </w:r>
                </w:p>
              </w:tc>
            </w:tr>
          </w:tbl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423" w:rsidRPr="003470F5" w:rsidTr="00492FD1">
        <w:trPr>
          <w:trHeight w:val="108"/>
        </w:trPr>
        <w:tc>
          <w:tcPr>
            <w:tcW w:w="9351" w:type="dxa"/>
            <w:gridSpan w:val="2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6715" cy="386715"/>
                  <wp:effectExtent l="19050" t="0" r="0" b="0"/>
                  <wp:docPr id="131" name="Рисунок 117" descr="Знак 4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Знак 4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4.3</w:t>
            </w:r>
          </w:p>
        </w:tc>
      </w:tr>
      <w:tr w:rsidR="00ED7423" w:rsidRPr="003470F5" w:rsidTr="00492FD1">
        <w:trPr>
          <w:trHeight w:val="108"/>
        </w:trPr>
        <w:tc>
          <w:tcPr>
            <w:tcW w:w="9351" w:type="dxa"/>
            <w:gridSpan w:val="2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"Круговое движение"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Разрешается движение в указанном стрелками направлении.</w:t>
            </w:r>
          </w:p>
        </w:tc>
      </w:tr>
      <w:tr w:rsidR="00492FD1" w:rsidRPr="003470F5" w:rsidTr="00492FD1">
        <w:trPr>
          <w:trHeight w:val="108"/>
        </w:trPr>
        <w:tc>
          <w:tcPr>
            <w:tcW w:w="5638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780" cy="386715"/>
                  <wp:effectExtent l="19050" t="0" r="1270" b="0"/>
                  <wp:docPr id="132" name="Рисунок 118" descr="Знак 4.4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Знак 4.4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4.4.1</w:t>
            </w:r>
          </w:p>
        </w:tc>
        <w:tc>
          <w:tcPr>
            <w:tcW w:w="3713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780" cy="386715"/>
                  <wp:effectExtent l="19050" t="0" r="1270" b="0"/>
                  <wp:docPr id="133" name="Рисунок 119" descr="Знак 4.4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Знак 4.4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4.4.2</w:t>
            </w:r>
          </w:p>
        </w:tc>
      </w:tr>
      <w:tr w:rsidR="00ED7423" w:rsidRPr="003470F5" w:rsidTr="00492FD1">
        <w:trPr>
          <w:trHeight w:val="108"/>
        </w:trPr>
        <w:tc>
          <w:tcPr>
            <w:tcW w:w="5638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"Велосипедная дорожка"</w:t>
            </w:r>
          </w:p>
        </w:tc>
        <w:tc>
          <w:tcPr>
            <w:tcW w:w="3713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"Конец велосипедной дорожки"</w:t>
            </w:r>
          </w:p>
        </w:tc>
      </w:tr>
      <w:tr w:rsidR="00ED7423" w:rsidRPr="003470F5" w:rsidTr="00492FD1">
        <w:trPr>
          <w:trHeight w:val="108"/>
        </w:trPr>
        <w:tc>
          <w:tcPr>
            <w:tcW w:w="9351" w:type="dxa"/>
            <w:gridSpan w:val="2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6715" cy="386715"/>
                  <wp:effectExtent l="19050" t="0" r="0" b="0"/>
                  <wp:docPr id="134" name="Рисунок 120" descr="Знак 4.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Знак 4.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4.5.1</w:t>
            </w:r>
          </w:p>
        </w:tc>
      </w:tr>
      <w:tr w:rsidR="00ED7423" w:rsidRPr="003470F5" w:rsidTr="00492FD1">
        <w:trPr>
          <w:trHeight w:val="108"/>
        </w:trPr>
        <w:tc>
          <w:tcPr>
            <w:tcW w:w="9351" w:type="dxa"/>
            <w:gridSpan w:val="2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"Пешеходная дорожка"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Разрешается движение пешеходам и велосипедистам в случаях, указанных в пунктах 24.2 - 24.4 настоящих Правил.</w:t>
            </w:r>
          </w:p>
        </w:tc>
      </w:tr>
      <w:tr w:rsidR="00492FD1" w:rsidRPr="003470F5" w:rsidTr="00492FD1">
        <w:trPr>
          <w:trHeight w:val="108"/>
        </w:trPr>
        <w:tc>
          <w:tcPr>
            <w:tcW w:w="5638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780" cy="398780"/>
                  <wp:effectExtent l="19050" t="0" r="1270" b="0"/>
                  <wp:docPr id="135" name="Рисунок 121" descr="Знак 4.5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Знак 4.5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4.5.2</w:t>
            </w:r>
          </w:p>
        </w:tc>
        <w:tc>
          <w:tcPr>
            <w:tcW w:w="3713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780" cy="398780"/>
                  <wp:effectExtent l="19050" t="0" r="1270" b="0"/>
                  <wp:docPr id="136" name="Рисунок 122" descr="Знак 4.5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Знак 4.5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4.5.3</w:t>
            </w:r>
          </w:p>
        </w:tc>
      </w:tr>
      <w:tr w:rsidR="00ED7423" w:rsidRPr="003470F5" w:rsidTr="00492FD1">
        <w:trPr>
          <w:trHeight w:val="108"/>
        </w:trPr>
        <w:tc>
          <w:tcPr>
            <w:tcW w:w="5638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"Пешеходная и велосипедная дорожка с совмещенным движением (</w:t>
            </w:r>
            <w:proofErr w:type="spellStart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велопешеходная</w:t>
            </w:r>
            <w:proofErr w:type="spellEnd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дорожка с совмещенным движением)"</w:t>
            </w:r>
          </w:p>
        </w:tc>
        <w:tc>
          <w:tcPr>
            <w:tcW w:w="3713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"Конец пешеходной и велосипедной дорожки с совмещенным движением (конец </w:t>
            </w:r>
            <w:proofErr w:type="spellStart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велопешеходной</w:t>
            </w:r>
            <w:proofErr w:type="spellEnd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дорожки с совмещенным движением)"</w:t>
            </w:r>
          </w:p>
        </w:tc>
      </w:tr>
      <w:tr w:rsidR="00492FD1" w:rsidRPr="003470F5" w:rsidTr="00492FD1">
        <w:trPr>
          <w:trHeight w:val="108"/>
        </w:trPr>
        <w:tc>
          <w:tcPr>
            <w:tcW w:w="5638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780" cy="398780"/>
                  <wp:effectExtent l="19050" t="0" r="1270" b="0"/>
                  <wp:docPr id="137" name="Рисунок 123" descr="Знак 4.5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Знак 4.5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780" cy="386715"/>
                  <wp:effectExtent l="19050" t="0" r="1270" b="0"/>
                  <wp:docPr id="138" name="Рисунок 124" descr="Знак 4.5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Знак 4.5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4.5.4   4.5.5</w:t>
            </w:r>
          </w:p>
        </w:tc>
        <w:tc>
          <w:tcPr>
            <w:tcW w:w="3713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780" cy="386715"/>
                  <wp:effectExtent l="19050" t="0" r="1270" b="0"/>
                  <wp:docPr id="139" name="Рисунок 125" descr="Знак 4.5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Знак 4.5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780" cy="381000"/>
                  <wp:effectExtent l="19050" t="0" r="1270" b="0"/>
                  <wp:docPr id="140" name="Рисунок 126" descr="Знак 4.5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Знак 4.5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4.5.6   4.5.7</w:t>
            </w:r>
          </w:p>
        </w:tc>
      </w:tr>
      <w:tr w:rsidR="00ED7423" w:rsidRPr="003470F5" w:rsidTr="00492FD1">
        <w:trPr>
          <w:trHeight w:val="108"/>
        </w:trPr>
        <w:tc>
          <w:tcPr>
            <w:tcW w:w="5638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"Пешеходная и велосипедная дорожка с разделением движения"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Велопешеходная</w:t>
            </w:r>
            <w:proofErr w:type="spellEnd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дорожка с разделением на велосипедную и пешеходную стороны дорожки, выделенные конструктивно и (или) обозначенные горизонтальной разметкой 1.2.1, 1.2.2, 1.23.2 и 1.23.3 или иным способом.</w:t>
            </w:r>
          </w:p>
        </w:tc>
        <w:tc>
          <w:tcPr>
            <w:tcW w:w="3713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"Конец пешеходной и велосипедной дорожки с разделением движения (конец </w:t>
            </w:r>
            <w:proofErr w:type="spellStart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велопешеходной</w:t>
            </w:r>
            <w:proofErr w:type="spellEnd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дорожки с разделением движения)"</w:t>
            </w:r>
          </w:p>
        </w:tc>
      </w:tr>
      <w:tr w:rsidR="00ED7423" w:rsidRPr="003470F5" w:rsidTr="00492FD1">
        <w:trPr>
          <w:trHeight w:val="108"/>
        </w:trPr>
        <w:tc>
          <w:tcPr>
            <w:tcW w:w="5638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6715" cy="386715"/>
                  <wp:effectExtent l="19050" t="0" r="0" b="0"/>
                  <wp:docPr id="141" name="Рисунок 127" descr="Знак 4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Знак 4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4.6</w:t>
            </w:r>
          </w:p>
        </w:tc>
        <w:tc>
          <w:tcPr>
            <w:tcW w:w="3713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6715" cy="386715"/>
                  <wp:effectExtent l="19050" t="0" r="0" b="0"/>
                  <wp:docPr id="142" name="Рисунок 128" descr="Знак 4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Знак 4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4.7</w:t>
            </w:r>
          </w:p>
        </w:tc>
      </w:tr>
      <w:tr w:rsidR="00ED7423" w:rsidRPr="003470F5" w:rsidTr="00492FD1">
        <w:trPr>
          <w:trHeight w:val="108"/>
        </w:trPr>
        <w:tc>
          <w:tcPr>
            <w:tcW w:w="5638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"Ограничение минимальной скорости" 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Разрешается движение только с указанной или большей скоростью (</w:t>
            </w:r>
            <w:proofErr w:type="gramStart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/ч).</w:t>
            </w:r>
          </w:p>
        </w:tc>
        <w:tc>
          <w:tcPr>
            <w:tcW w:w="3713" w:type="dxa"/>
            <w:hideMark/>
          </w:tcPr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"Конец зоны ограничения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минимальной скорости"</w:t>
            </w:r>
          </w:p>
        </w:tc>
      </w:tr>
      <w:tr w:rsidR="00ED7423" w:rsidRPr="003470F5" w:rsidTr="00492FD1">
        <w:trPr>
          <w:trHeight w:val="1043"/>
        </w:trPr>
        <w:tc>
          <w:tcPr>
            <w:tcW w:w="9351" w:type="dxa"/>
            <w:gridSpan w:val="2"/>
            <w:hideMark/>
          </w:tcPr>
          <w:tbl>
            <w:tblPr>
              <w:tblW w:w="8634" w:type="dxa"/>
              <w:tblLook w:val="04A0"/>
            </w:tblPr>
            <w:tblGrid>
              <w:gridCol w:w="3186"/>
              <w:gridCol w:w="2724"/>
              <w:gridCol w:w="2724"/>
            </w:tblGrid>
            <w:tr w:rsidR="00FA55D9" w:rsidRPr="00C15727" w:rsidTr="00492FD1">
              <w:trPr>
                <w:trHeight w:val="1004"/>
              </w:trPr>
              <w:tc>
                <w:tcPr>
                  <w:tcW w:w="3186" w:type="dxa"/>
                  <w:hideMark/>
                </w:tcPr>
                <w:p w:rsidR="00ED7423" w:rsidRPr="00C15727" w:rsidRDefault="00ED7423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486410"/>
                        <wp:effectExtent l="19050" t="0" r="0" b="0"/>
                        <wp:docPr id="143" name="Рисунок 129" descr="Знак 4.8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Знак 4.8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4.8.1</w:t>
                  </w:r>
                </w:p>
              </w:tc>
              <w:tc>
                <w:tcPr>
                  <w:tcW w:w="0" w:type="auto"/>
                  <w:hideMark/>
                </w:tcPr>
                <w:p w:rsidR="00ED7423" w:rsidRPr="00C15727" w:rsidRDefault="00ED7423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486410"/>
                        <wp:effectExtent l="19050" t="0" r="0" b="0"/>
                        <wp:docPr id="144" name="Рисунок 130" descr="Знак 4.8.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Знак 4.8.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4.8.2</w:t>
                  </w:r>
                </w:p>
              </w:tc>
              <w:tc>
                <w:tcPr>
                  <w:tcW w:w="0" w:type="auto"/>
                  <w:hideMark/>
                </w:tcPr>
                <w:p w:rsidR="00ED7423" w:rsidRPr="00C15727" w:rsidRDefault="00ED7423" w:rsidP="005C2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486410"/>
                        <wp:effectExtent l="19050" t="0" r="0" b="0"/>
                        <wp:docPr id="145" name="Рисунок 131" descr="Знак 4.8.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Знак 4.8.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4.8.3</w:t>
                  </w:r>
                </w:p>
              </w:tc>
            </w:tr>
          </w:tbl>
          <w:p w:rsidR="00ED7423" w:rsidRPr="00C15727" w:rsidRDefault="00ED7423" w:rsidP="005C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423" w:rsidRPr="003470F5" w:rsidTr="00492FD1">
        <w:trPr>
          <w:trHeight w:val="2372"/>
        </w:trPr>
        <w:tc>
          <w:tcPr>
            <w:tcW w:w="9351" w:type="dxa"/>
            <w:gridSpan w:val="2"/>
            <w:hideMark/>
          </w:tcPr>
          <w:p w:rsidR="00ED7423" w:rsidRPr="00C15727" w:rsidRDefault="00ED7423" w:rsidP="005C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"Направление движения транспортных средств с опасными грузами"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Движение транспортных средств, оборудованных опознавательными знаками (информационными табличками) "Опасный груз", разрешается только в направлении, указанном в знаке: 4.8.1 - налево  4.8.2 - прямо  4.8.3 </w:t>
            </w:r>
            <w:r w:rsidR="00FA55D9"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направо</w:t>
            </w:r>
            <w:r w:rsidR="00FA55D9" w:rsidRPr="00C15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E5C3D" w:rsidRPr="00837CFF" w:rsidRDefault="00781DED" w:rsidP="005C2220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5C3D" w:rsidRPr="00063D0D">
        <w:rPr>
          <w:rFonts w:ascii="Times New Roman" w:hAnsi="Times New Roman" w:cs="Times New Roman"/>
          <w:b/>
          <w:sz w:val="28"/>
          <w:szCs w:val="28"/>
        </w:rPr>
        <w:t>5</w:t>
      </w:r>
      <w:r w:rsidR="00837CFF">
        <w:rPr>
          <w:rFonts w:ascii="Times New Roman" w:hAnsi="Times New Roman" w:cs="Times New Roman"/>
          <w:b/>
          <w:sz w:val="28"/>
          <w:szCs w:val="28"/>
        </w:rPr>
        <w:t>. Закрепление Нового материала.</w:t>
      </w:r>
    </w:p>
    <w:p w:rsidR="00837CFF" w:rsidRPr="00837CFF" w:rsidRDefault="00247AC1" w:rsidP="005C2220">
      <w:pPr>
        <w:tabs>
          <w:tab w:val="left" w:pos="0"/>
        </w:tabs>
        <w:spacing w:before="100" w:beforeAutospacing="1"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654">
        <w:rPr>
          <w:rFonts w:ascii="Times New Roman" w:hAnsi="Times New Roman" w:cs="Times New Roman"/>
          <w:sz w:val="28"/>
          <w:szCs w:val="28"/>
        </w:rPr>
        <w:t xml:space="preserve">   </w:t>
      </w:r>
      <w:r w:rsidR="00837CFF" w:rsidRPr="00837C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Вопросы для закрепления:</w:t>
      </w:r>
    </w:p>
    <w:p w:rsidR="00837CFF" w:rsidRPr="00837CFF" w:rsidRDefault="00837CFF" w:rsidP="003B4A99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группы дорожных знаков?</w:t>
      </w:r>
    </w:p>
    <w:p w:rsidR="00837CFF" w:rsidRPr="00837CFF" w:rsidRDefault="00837CFF" w:rsidP="003B4A99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Перечислит</w:t>
      </w:r>
      <w:r w:rsidR="00872C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названия знаков и их значение?</w:t>
      </w:r>
    </w:p>
    <w:p w:rsidR="00837CFF" w:rsidRPr="00837CFF" w:rsidRDefault="00837CFF" w:rsidP="003B4A99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Чем опасно незнание значений дорожных знаков?</w:t>
      </w:r>
    </w:p>
    <w:p w:rsidR="00247AC1" w:rsidRDefault="00837CFF" w:rsidP="003B4A99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37C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 Перечислите факторы, которые могут создать аварийную обстановку.</w:t>
      </w:r>
    </w:p>
    <w:p w:rsidR="003B4A99" w:rsidRPr="00837CFF" w:rsidRDefault="003B4A99" w:rsidP="003B4A99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5A" w:rsidRPr="00063D0D" w:rsidRDefault="00BE5C3D" w:rsidP="005C2220">
      <w:pPr>
        <w:pBdr>
          <w:bottom w:val="single" w:sz="12" w:space="1" w:color="auto"/>
        </w:pBd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D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7539" w:rsidRPr="00063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D0D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B008D6" w:rsidRPr="00063D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545A" w:rsidRPr="00063D0D">
        <w:rPr>
          <w:rFonts w:ascii="Times New Roman" w:hAnsi="Times New Roman" w:cs="Times New Roman"/>
          <w:b/>
          <w:sz w:val="28"/>
          <w:szCs w:val="28"/>
        </w:rPr>
        <w:t>Рефлексия. Подведение итогов урока (оценки)</w:t>
      </w:r>
      <w:r w:rsidR="00B008D6" w:rsidRPr="00063D0D">
        <w:rPr>
          <w:rFonts w:ascii="Times New Roman" w:hAnsi="Times New Roman" w:cs="Times New Roman"/>
          <w:b/>
          <w:sz w:val="28"/>
          <w:szCs w:val="28"/>
        </w:rPr>
        <w:t>._______________</w:t>
      </w:r>
    </w:p>
    <w:p w:rsidR="006549BB" w:rsidRPr="00063D0D" w:rsidRDefault="006549BB" w:rsidP="005C2220">
      <w:pPr>
        <w:pBdr>
          <w:bottom w:val="single" w:sz="12" w:space="1" w:color="auto"/>
        </w:pBd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9BB" w:rsidRPr="00063D0D" w:rsidRDefault="00BE5C3D" w:rsidP="00872C87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3D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7539" w:rsidRPr="00063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D0D">
        <w:rPr>
          <w:rFonts w:ascii="Times New Roman" w:hAnsi="Times New Roman" w:cs="Times New Roman"/>
          <w:b/>
          <w:sz w:val="28"/>
          <w:szCs w:val="28"/>
        </w:rPr>
        <w:t>7</w:t>
      </w:r>
      <w:r w:rsidR="006549BB" w:rsidRPr="00063D0D">
        <w:rPr>
          <w:rFonts w:ascii="Times New Roman" w:hAnsi="Times New Roman" w:cs="Times New Roman"/>
          <w:b/>
          <w:sz w:val="28"/>
          <w:szCs w:val="28"/>
        </w:rPr>
        <w:t>. Выдача заданий на дом:</w:t>
      </w:r>
      <w:r w:rsidR="00872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87">
        <w:rPr>
          <w:rFonts w:ascii="Times New Roman" w:hAnsi="Times New Roman" w:cs="Times New Roman"/>
          <w:sz w:val="28"/>
          <w:szCs w:val="28"/>
        </w:rPr>
        <w:t>Написать конспект, ответить на вопросы для закрепления,  решать ситуационные задач</w:t>
      </w:r>
      <w:r w:rsidR="00AD6772">
        <w:rPr>
          <w:rFonts w:ascii="Times New Roman" w:hAnsi="Times New Roman" w:cs="Times New Roman"/>
          <w:sz w:val="28"/>
          <w:szCs w:val="28"/>
        </w:rPr>
        <w:t>и (</w:t>
      </w:r>
      <w:r w:rsidR="00872C87">
        <w:rPr>
          <w:rFonts w:ascii="Times New Roman" w:hAnsi="Times New Roman" w:cs="Times New Roman"/>
          <w:sz w:val="28"/>
          <w:szCs w:val="28"/>
        </w:rPr>
        <w:t>приложение 1.)</w:t>
      </w:r>
    </w:p>
    <w:p w:rsidR="00DA545A" w:rsidRPr="00063D0D" w:rsidRDefault="00DA545A" w:rsidP="005C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545A" w:rsidRPr="00063D0D" w:rsidSect="00E0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93"/>
    <w:multiLevelType w:val="multilevel"/>
    <w:tmpl w:val="4F5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67187"/>
    <w:multiLevelType w:val="multilevel"/>
    <w:tmpl w:val="8110C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D64F9"/>
    <w:multiLevelType w:val="hybridMultilevel"/>
    <w:tmpl w:val="615ED0C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B6AA2"/>
    <w:multiLevelType w:val="hybridMultilevel"/>
    <w:tmpl w:val="0A6084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F4757"/>
    <w:multiLevelType w:val="multilevel"/>
    <w:tmpl w:val="30E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06A2C"/>
    <w:multiLevelType w:val="multilevel"/>
    <w:tmpl w:val="CB3A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41D80"/>
    <w:multiLevelType w:val="multilevel"/>
    <w:tmpl w:val="C35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656AD"/>
    <w:multiLevelType w:val="hybridMultilevel"/>
    <w:tmpl w:val="A976B040"/>
    <w:lvl w:ilvl="0" w:tplc="637AD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FD4EEE"/>
    <w:multiLevelType w:val="hybridMultilevel"/>
    <w:tmpl w:val="3544DBD0"/>
    <w:lvl w:ilvl="0" w:tplc="442E015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B4AB4"/>
    <w:multiLevelType w:val="multilevel"/>
    <w:tmpl w:val="2724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4715D"/>
    <w:multiLevelType w:val="hybridMultilevel"/>
    <w:tmpl w:val="4F4CA29C"/>
    <w:lvl w:ilvl="0" w:tplc="0AA0E5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0F10BB"/>
    <w:multiLevelType w:val="multilevel"/>
    <w:tmpl w:val="0026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177FE"/>
    <w:multiLevelType w:val="multilevel"/>
    <w:tmpl w:val="4AA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9F337A"/>
    <w:multiLevelType w:val="hybridMultilevel"/>
    <w:tmpl w:val="8D2E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E1EA0"/>
    <w:multiLevelType w:val="hybridMultilevel"/>
    <w:tmpl w:val="3C1C6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071C1"/>
    <w:multiLevelType w:val="hybridMultilevel"/>
    <w:tmpl w:val="D660B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D512A"/>
    <w:multiLevelType w:val="hybridMultilevel"/>
    <w:tmpl w:val="19BC7F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3"/>
  </w:num>
  <w:num w:numId="5">
    <w:abstractNumId w:val="2"/>
  </w:num>
  <w:num w:numId="6">
    <w:abstractNumId w:val="15"/>
  </w:num>
  <w:num w:numId="7">
    <w:abstractNumId w:val="8"/>
  </w:num>
  <w:num w:numId="8">
    <w:abstractNumId w:val="10"/>
  </w:num>
  <w:num w:numId="9">
    <w:abstractNumId w:val="7"/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E1F"/>
    <w:rsid w:val="00002552"/>
    <w:rsid w:val="00023403"/>
    <w:rsid w:val="00063D0D"/>
    <w:rsid w:val="00117237"/>
    <w:rsid w:val="00117539"/>
    <w:rsid w:val="0012524C"/>
    <w:rsid w:val="0012560A"/>
    <w:rsid w:val="00181C8A"/>
    <w:rsid w:val="001B06E4"/>
    <w:rsid w:val="00230110"/>
    <w:rsid w:val="00247AC1"/>
    <w:rsid w:val="00290EDA"/>
    <w:rsid w:val="002F5A34"/>
    <w:rsid w:val="003721B8"/>
    <w:rsid w:val="00381D97"/>
    <w:rsid w:val="003B204D"/>
    <w:rsid w:val="003B4A99"/>
    <w:rsid w:val="003B6B36"/>
    <w:rsid w:val="00423CC0"/>
    <w:rsid w:val="00492FD1"/>
    <w:rsid w:val="004E0737"/>
    <w:rsid w:val="004E36C1"/>
    <w:rsid w:val="00573654"/>
    <w:rsid w:val="00577851"/>
    <w:rsid w:val="0058074F"/>
    <w:rsid w:val="005B47E2"/>
    <w:rsid w:val="005C2220"/>
    <w:rsid w:val="00607691"/>
    <w:rsid w:val="006122F8"/>
    <w:rsid w:val="0061401B"/>
    <w:rsid w:val="006318A2"/>
    <w:rsid w:val="006549BB"/>
    <w:rsid w:val="00666589"/>
    <w:rsid w:val="006A2E1F"/>
    <w:rsid w:val="006C0F37"/>
    <w:rsid w:val="006E5E68"/>
    <w:rsid w:val="00722E1A"/>
    <w:rsid w:val="00726AD1"/>
    <w:rsid w:val="00781DED"/>
    <w:rsid w:val="007D20DE"/>
    <w:rsid w:val="007D2DE7"/>
    <w:rsid w:val="007D6080"/>
    <w:rsid w:val="007E69C0"/>
    <w:rsid w:val="00815629"/>
    <w:rsid w:val="00837CFF"/>
    <w:rsid w:val="00872C87"/>
    <w:rsid w:val="008B5057"/>
    <w:rsid w:val="008E0CA8"/>
    <w:rsid w:val="0091004E"/>
    <w:rsid w:val="00964BE6"/>
    <w:rsid w:val="009C33EB"/>
    <w:rsid w:val="00A340B2"/>
    <w:rsid w:val="00AA1DBD"/>
    <w:rsid w:val="00AD0F28"/>
    <w:rsid w:val="00AD6772"/>
    <w:rsid w:val="00B008D6"/>
    <w:rsid w:val="00B01604"/>
    <w:rsid w:val="00B255AF"/>
    <w:rsid w:val="00BE5C3D"/>
    <w:rsid w:val="00C15727"/>
    <w:rsid w:val="00C15DD4"/>
    <w:rsid w:val="00CA5BCE"/>
    <w:rsid w:val="00CE6199"/>
    <w:rsid w:val="00DA545A"/>
    <w:rsid w:val="00DF7952"/>
    <w:rsid w:val="00E03B5D"/>
    <w:rsid w:val="00E93834"/>
    <w:rsid w:val="00EB44BF"/>
    <w:rsid w:val="00EC0B12"/>
    <w:rsid w:val="00EC27FE"/>
    <w:rsid w:val="00ED7423"/>
    <w:rsid w:val="00EE4A42"/>
    <w:rsid w:val="00FA55D9"/>
    <w:rsid w:val="00FA6F38"/>
    <w:rsid w:val="00FC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5D"/>
  </w:style>
  <w:style w:type="paragraph" w:styleId="1">
    <w:name w:val="heading 1"/>
    <w:basedOn w:val="a"/>
    <w:link w:val="10"/>
    <w:uiPriority w:val="9"/>
    <w:qFormat/>
    <w:rsid w:val="00573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3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73654"/>
  </w:style>
  <w:style w:type="character" w:customStyle="1" w:styleId="hl">
    <w:name w:val="hl"/>
    <w:basedOn w:val="a0"/>
    <w:rsid w:val="00573654"/>
  </w:style>
  <w:style w:type="character" w:styleId="a6">
    <w:name w:val="Hyperlink"/>
    <w:basedOn w:val="a0"/>
    <w:uiPriority w:val="99"/>
    <w:semiHidden/>
    <w:unhideWhenUsed/>
    <w:rsid w:val="00573654"/>
    <w:rPr>
      <w:color w:val="0000FF"/>
      <w:u w:val="single"/>
    </w:rPr>
  </w:style>
  <w:style w:type="character" w:customStyle="1" w:styleId="nobr">
    <w:name w:val="nobr"/>
    <w:basedOn w:val="a0"/>
    <w:rsid w:val="00573654"/>
  </w:style>
  <w:style w:type="paragraph" w:styleId="a7">
    <w:name w:val="Normal (Web)"/>
    <w:basedOn w:val="a"/>
    <w:uiPriority w:val="99"/>
    <w:semiHidden/>
    <w:unhideWhenUsed/>
    <w:rsid w:val="003B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18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24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42808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9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2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32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69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117" Type="http://schemas.openxmlformats.org/officeDocument/2006/relationships/image" Target="media/image113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112" Type="http://schemas.openxmlformats.org/officeDocument/2006/relationships/image" Target="media/image108.gif"/><Relationship Id="rId16" Type="http://schemas.openxmlformats.org/officeDocument/2006/relationships/image" Target="media/image12.gif"/><Relationship Id="rId107" Type="http://schemas.openxmlformats.org/officeDocument/2006/relationships/image" Target="media/image103.gif"/><Relationship Id="rId11" Type="http://schemas.openxmlformats.org/officeDocument/2006/relationships/image" Target="media/image7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102" Type="http://schemas.openxmlformats.org/officeDocument/2006/relationships/image" Target="media/image98.gif"/><Relationship Id="rId123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113" Type="http://schemas.openxmlformats.org/officeDocument/2006/relationships/image" Target="media/image109.gif"/><Relationship Id="rId118" Type="http://schemas.openxmlformats.org/officeDocument/2006/relationships/image" Target="media/image114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121" Type="http://schemas.openxmlformats.org/officeDocument/2006/relationships/image" Target="media/image11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103" Type="http://schemas.openxmlformats.org/officeDocument/2006/relationships/image" Target="media/image99.gif"/><Relationship Id="rId108" Type="http://schemas.openxmlformats.org/officeDocument/2006/relationships/image" Target="media/image104.gif"/><Relationship Id="rId116" Type="http://schemas.openxmlformats.org/officeDocument/2006/relationships/image" Target="media/image112.gif"/><Relationship Id="rId124" Type="http://schemas.openxmlformats.org/officeDocument/2006/relationships/theme" Target="theme/theme1.xml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11" Type="http://schemas.openxmlformats.org/officeDocument/2006/relationships/image" Target="media/image10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14" Type="http://schemas.openxmlformats.org/officeDocument/2006/relationships/image" Target="media/image110.gif"/><Relationship Id="rId119" Type="http://schemas.openxmlformats.org/officeDocument/2006/relationships/image" Target="media/image115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122" Type="http://schemas.openxmlformats.org/officeDocument/2006/relationships/image" Target="media/image118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10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Relationship Id="rId120" Type="http://schemas.openxmlformats.org/officeDocument/2006/relationships/image" Target="media/image116.gif"/><Relationship Id="rId125" Type="http://schemas.microsoft.com/office/2007/relationships/stylesWithEffects" Target="stylesWithEffects.xml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openxmlformats.org/officeDocument/2006/relationships/styles" Target="styles.xml"/><Relationship Id="rId29" Type="http://schemas.openxmlformats.org/officeDocument/2006/relationships/image" Target="media/image25.gif"/><Relationship Id="rId24" Type="http://schemas.openxmlformats.org/officeDocument/2006/relationships/image" Target="media/image20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66" Type="http://schemas.openxmlformats.org/officeDocument/2006/relationships/image" Target="media/image62.gif"/><Relationship Id="rId87" Type="http://schemas.openxmlformats.org/officeDocument/2006/relationships/image" Target="media/image83.gif"/><Relationship Id="rId110" Type="http://schemas.openxmlformats.org/officeDocument/2006/relationships/image" Target="media/image106.gif"/><Relationship Id="rId115" Type="http://schemas.openxmlformats.org/officeDocument/2006/relationships/image" Target="media/image1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19</cp:revision>
  <cp:lastPrinted>2020-03-28T14:22:00Z</cp:lastPrinted>
  <dcterms:created xsi:type="dcterms:W3CDTF">2020-03-25T07:49:00Z</dcterms:created>
  <dcterms:modified xsi:type="dcterms:W3CDTF">2021-02-16T12:59:00Z</dcterms:modified>
</cp:coreProperties>
</file>