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6D" w:rsidRDefault="009440DD" w:rsidP="00944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Л</w:t>
      </w:r>
      <w:r w:rsidRPr="009440DD">
        <w:rPr>
          <w:rFonts w:ascii="Times New Roman" w:hAnsi="Times New Roman" w:cs="Times New Roman"/>
          <w:sz w:val="28"/>
          <w:szCs w:val="28"/>
        </w:rPr>
        <w:t>абораторная работа:   Приготовление соусов для сложных холодных десертов.</w:t>
      </w:r>
    </w:p>
    <w:p w:rsidR="00D52F6D" w:rsidRDefault="00D52F6D" w:rsidP="00D52F6D">
      <w:pPr>
        <w:rPr>
          <w:rFonts w:ascii="Times New Roman" w:hAnsi="Times New Roman" w:cs="Times New Roman"/>
          <w:sz w:val="28"/>
          <w:szCs w:val="28"/>
        </w:rPr>
      </w:pPr>
    </w:p>
    <w:p w:rsidR="00D52F6D" w:rsidRDefault="00D52F6D" w:rsidP="00D52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ТТК:</w:t>
      </w:r>
    </w:p>
    <w:p w:rsidR="00D52F6D" w:rsidRDefault="00D52F6D" w:rsidP="00D52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 цитрусовый.</w:t>
      </w:r>
    </w:p>
    <w:p w:rsidR="00D52F6D" w:rsidRDefault="00D52F6D" w:rsidP="00D52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Сливочно-кофейный соус.</w:t>
      </w:r>
    </w:p>
    <w:p w:rsidR="00D52F6D" w:rsidRDefault="00D52F6D" w:rsidP="00D52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Яичный соус.</w:t>
      </w:r>
    </w:p>
    <w:p w:rsidR="009440DD" w:rsidRPr="00D52F6D" w:rsidRDefault="009440DD" w:rsidP="00D52F6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40DD" w:rsidRPr="00D5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BD1"/>
    <w:multiLevelType w:val="hybridMultilevel"/>
    <w:tmpl w:val="346A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C1"/>
    <w:rsid w:val="001A69B9"/>
    <w:rsid w:val="006C5FC1"/>
    <w:rsid w:val="009440DD"/>
    <w:rsid w:val="00CC5B0C"/>
    <w:rsid w:val="00D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2022-02-10T08:52:00Z</dcterms:created>
  <dcterms:modified xsi:type="dcterms:W3CDTF">2022-02-10T09:06:00Z</dcterms:modified>
</cp:coreProperties>
</file>